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Arial" w:hAnsi="Arial" w:eastAsia="黑体"/>
          <w:bdr w:val="single" w:color="auto" w:sz="4" w:space="0"/>
        </w:rPr>
        <w:id w:val="26963049"/>
        <w:docPartObj>
          <w:docPartGallery w:val="AutoText"/>
        </w:docPartObj>
      </w:sdtPr>
      <w:sdtEndPr>
        <w:rPr>
          <w:rFonts w:hint="default" w:ascii="Microsoft YaHei UI" w:hAnsi="Microsoft YaHei UI" w:eastAsia="Microsoft YaHei UI"/>
          <w:b/>
          <w:sz w:val="30"/>
          <w:szCs w:val="30"/>
          <w:bdr w:val="none" w:color="auto" w:sz="0" w:space="0"/>
          <w:lang w:val="en-US"/>
        </w:rPr>
      </w:sdtEndPr>
      <w:sdtContent>
        <w:p>
          <w:pPr>
            <w:spacing w:line="240" w:lineRule="auto"/>
            <w:ind w:firstLine="440"/>
            <w:jc w:val="right"/>
            <w:rPr>
              <w:rFonts w:ascii="Arial" w:hAnsi="Arial" w:eastAsia="黑体"/>
              <w:bdr w:val="single" w:color="auto" w:sz="4" w:space="0"/>
            </w:rPr>
          </w:pPr>
          <w:r>
            <w:rPr>
              <w:rFonts w:hint="eastAsia" w:ascii="Arial" w:hAnsi="Arial" w:eastAsia="黑体"/>
              <w:bdr w:val="single" w:color="auto" w:sz="4" w:space="0"/>
            </w:rPr>
            <w:t>重要文档妥善保管</w:t>
          </w:r>
        </w:p>
        <w:p>
          <w:pPr>
            <w:pStyle w:val="18"/>
            <w:pBdr>
              <w:bottom w:val="single" w:color="auto" w:sz="6" w:space="0"/>
            </w:pBdr>
            <w:spacing w:line="240" w:lineRule="auto"/>
            <w:ind w:firstLine="360"/>
            <w:jc w:val="both"/>
            <w:rPr>
              <w:sz w:val="28"/>
              <w:szCs w:val="28"/>
            </w:rPr>
          </w:pPr>
          <w:r>
            <w:rPr>
              <w:lang w:val="en-US"/>
            </w:rPr>
            <w:drawing>
              <wp:inline distT="0" distB="0" distL="0" distR="0">
                <wp:extent cx="1645920" cy="727710"/>
                <wp:effectExtent l="0" t="0" r="0" b="0"/>
                <wp:docPr id="5" name="图片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12" descr="Logo.JPG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0" cy="728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18"/>
            <w:pBdr>
              <w:bottom w:val="single" w:color="auto" w:sz="6" w:space="0"/>
            </w:pBdr>
            <w:spacing w:line="240" w:lineRule="auto"/>
            <w:ind w:firstLine="560"/>
            <w:jc w:val="both"/>
            <w:rPr>
              <w:sz w:val="28"/>
              <w:szCs w:val="28"/>
            </w:rPr>
          </w:pPr>
        </w:p>
        <w:p>
          <w:pPr>
            <w:pStyle w:val="18"/>
            <w:pBdr>
              <w:bottom w:val="single" w:color="auto" w:sz="6" w:space="17"/>
            </w:pBdr>
            <w:spacing w:before="312" w:beforeLines="100" w:line="240" w:lineRule="auto"/>
            <w:ind w:firstLine="960"/>
            <w:jc w:val="right"/>
          </w:pPr>
          <w:r>
            <w:rPr>
              <w:rFonts w:hint="eastAsia" w:ascii="Arial" w:hAnsi="Arial" w:cs="Arial"/>
              <w:b/>
              <w:sz w:val="48"/>
              <w:szCs w:val="48"/>
            </w:rPr>
            <w:t>Supwisdom</w:t>
          </w:r>
          <w:r>
            <w:rPr>
              <w:rFonts w:ascii="Arial" w:hAnsi="Arial" w:cs="Arial"/>
              <w:b/>
              <w:sz w:val="48"/>
              <w:szCs w:val="48"/>
            </w:rPr>
            <w:t xml:space="preserve"> solutions</w:t>
          </w:r>
        </w:p>
        <w:p>
          <w:pPr>
            <w:spacing w:line="240" w:lineRule="auto"/>
            <w:ind w:firstLine="600"/>
            <w:jc w:val="right"/>
            <w:rPr>
              <w:rFonts w:ascii="黑体" w:eastAsia="黑体"/>
              <w:b/>
              <w:sz w:val="30"/>
              <w:szCs w:val="30"/>
            </w:rPr>
          </w:pPr>
        </w:p>
        <w:p>
          <w:pPr>
            <w:spacing w:line="240" w:lineRule="auto"/>
            <w:ind w:firstLine="600"/>
            <w:jc w:val="right"/>
            <w:rPr>
              <w:rFonts w:ascii="黑体" w:eastAsia="黑体"/>
              <w:b/>
              <w:sz w:val="30"/>
              <w:szCs w:val="30"/>
            </w:rPr>
          </w:pPr>
          <w:r>
            <w:rPr>
              <w:rFonts w:hint="eastAsia" w:ascii="黑体" w:eastAsia="黑体"/>
              <w:b/>
              <w:sz w:val="30"/>
              <w:szCs w:val="30"/>
            </w:rPr>
            <w:t>上海树维信息科技有限公司</w:t>
          </w:r>
        </w:p>
        <w:p>
          <w:pPr>
            <w:spacing w:line="240" w:lineRule="auto"/>
            <w:ind w:firstLine="880"/>
            <w:jc w:val="right"/>
            <w:rPr>
              <w:rFonts w:ascii="黑体" w:eastAsia="黑体"/>
              <w:b/>
              <w:sz w:val="44"/>
              <w:szCs w:val="44"/>
              <w:lang w:val="en-US"/>
            </w:rPr>
          </w:pPr>
          <w:bookmarkStart w:id="0" w:name="OLE_LINK6"/>
          <w:bookmarkStart w:id="1" w:name="OLE_LINK5"/>
          <w:r>
            <w:rPr>
              <w:rFonts w:hint="eastAsia" w:ascii="黑体" w:eastAsia="黑体"/>
              <w:b/>
              <w:sz w:val="44"/>
              <w:szCs w:val="44"/>
              <w:lang w:val="en-US"/>
            </w:rPr>
            <w:t>研究生教学任务核对手册</w:t>
          </w:r>
        </w:p>
        <w:p>
          <w:pPr>
            <w:spacing w:line="240" w:lineRule="auto"/>
            <w:ind w:firstLine="880"/>
            <w:jc w:val="right"/>
            <w:rPr>
              <w:rFonts w:ascii="黑体" w:eastAsia="黑体"/>
              <w:b/>
              <w:sz w:val="44"/>
              <w:szCs w:val="44"/>
              <w:lang w:val="en-US"/>
            </w:rPr>
          </w:pPr>
          <w:r>
            <w:rPr>
              <w:rFonts w:ascii="黑体" w:eastAsia="黑体"/>
              <w:b/>
              <w:sz w:val="44"/>
              <w:szCs w:val="44"/>
              <w:lang w:val="en-US"/>
            </w:rPr>
            <w:t>V</w:t>
          </w:r>
          <w:r>
            <w:rPr>
              <w:rFonts w:hint="eastAsia" w:ascii="黑体" w:eastAsia="黑体"/>
              <w:b/>
              <w:sz w:val="44"/>
              <w:szCs w:val="44"/>
              <w:lang w:val="en-US"/>
            </w:rPr>
            <w:t>1.0.0</w:t>
          </w:r>
          <w:bookmarkEnd w:id="0"/>
          <w:bookmarkEnd w:id="1"/>
        </w:p>
        <w:p>
          <w:pPr>
            <w:ind w:firstLine="560"/>
            <w:jc w:val="right"/>
            <w:rPr>
              <w:b/>
              <w:sz w:val="28"/>
              <w:szCs w:val="28"/>
              <w:lang w:val="en-US"/>
            </w:rPr>
          </w:pPr>
        </w:p>
        <w:p>
          <w:pPr>
            <w:ind w:firstLine="600"/>
            <w:jc w:val="right"/>
            <w:rPr>
              <w:sz w:val="30"/>
              <w:szCs w:val="30"/>
              <w:lang w:val="en-US"/>
            </w:rPr>
          </w:pPr>
        </w:p>
        <w:p>
          <w:pPr>
            <w:ind w:firstLine="440"/>
            <w:jc w:val="right"/>
            <w:rPr>
              <w:lang w:val="en-US"/>
            </w:rPr>
          </w:pPr>
        </w:p>
        <w:p>
          <w:pPr>
            <w:ind w:firstLine="440"/>
            <w:jc w:val="right"/>
            <w:rPr>
              <w:b/>
              <w:lang w:val="en-US"/>
            </w:rPr>
          </w:pPr>
          <w:bookmarkStart w:id="2" w:name="_Toc292443158"/>
          <w:r>
            <w:rPr>
              <w:b/>
              <w:lang w:val="en-US"/>
            </w:rPr>
            <w:t xml:space="preserve">Written By </w:t>
          </w:r>
          <w:r>
            <w:rPr>
              <w:rFonts w:hint="eastAsia"/>
              <w:b/>
              <w:lang w:val="en-US"/>
            </w:rPr>
            <w:t>Shanghai Supwisdom</w:t>
          </w:r>
          <w:r>
            <w:rPr>
              <w:b/>
              <w:lang w:val="en-US"/>
            </w:rPr>
            <w:t xml:space="preserve"> Co., LTD.</w:t>
          </w:r>
          <w:bookmarkEnd w:id="2"/>
        </w:p>
        <w:p>
          <w:pPr>
            <w:ind w:firstLine="640"/>
            <w:jc w:val="right"/>
            <w:rPr>
              <w:rFonts w:ascii="黑体" w:hAnsi="黑体" w:eastAsia="黑体"/>
              <w:b/>
              <w:sz w:val="32"/>
              <w:szCs w:val="32"/>
            </w:rPr>
          </w:pPr>
          <w:r>
            <w:rPr>
              <w:rFonts w:hint="eastAsia" w:ascii="黑体" w:hAnsi="黑体" w:eastAsia="黑体"/>
              <w:b/>
              <w:sz w:val="32"/>
              <w:szCs w:val="32"/>
            </w:rPr>
            <w:t>上海树维信息科技有限公司</w:t>
          </w:r>
        </w:p>
        <w:p>
          <w:pPr>
            <w:ind w:firstLine="440"/>
            <w:jc w:val="right"/>
            <w:rPr>
              <w:b/>
            </w:rPr>
          </w:pPr>
          <w:bookmarkStart w:id="3" w:name="_Toc292443159"/>
          <w:r>
            <w:rPr>
              <w:b/>
            </w:rPr>
            <w:t>All Rig</w:t>
          </w:r>
          <w:r>
            <w:rPr>
              <w:rFonts w:hint="eastAsia"/>
              <w:b/>
            </w:rPr>
            <w:t>h</w:t>
          </w:r>
          <w:r>
            <w:rPr>
              <w:b/>
            </w:rPr>
            <w:t>ts Reserve</w:t>
          </w:r>
          <w:bookmarkEnd w:id="3"/>
          <w:r>
            <w:rPr>
              <w:b/>
            </w:rPr>
            <w:t>d</w:t>
          </w:r>
        </w:p>
        <w:p>
          <w:pPr>
            <w:ind w:firstLine="440"/>
            <w:jc w:val="right"/>
            <w:rPr>
              <w:b/>
            </w:rPr>
          </w:pPr>
        </w:p>
        <w:p>
          <w:pPr>
            <w:ind w:firstLine="440"/>
            <w:jc w:val="right"/>
            <w:rPr>
              <w:b/>
            </w:rPr>
          </w:pPr>
        </w:p>
        <w:p>
          <w:pPr>
            <w:ind w:firstLine="600"/>
            <w:jc w:val="right"/>
            <w:rPr>
              <w:b/>
            </w:rPr>
          </w:pPr>
        </w:p>
      </w:sdtContent>
    </w:sdt>
    <w:p>
      <w:pPr>
        <w:spacing w:before="0" w:after="0" w:line="240" w:lineRule="auto"/>
        <w:ind w:firstLine="0" w:firstLineChars="0"/>
        <w:rPr>
          <w:rFonts w:cs="Times New Roman"/>
          <w:b/>
          <w:color w:val="4472C4"/>
          <w:sz w:val="48"/>
          <w:szCs w:val="48"/>
        </w:rPr>
      </w:pPr>
      <w:r>
        <w:br w:type="page"/>
      </w:r>
    </w:p>
    <w:p>
      <w:pPr>
        <w:pStyle w:val="2"/>
      </w:pPr>
      <w:r>
        <w:rPr>
          <w:rFonts w:hint="eastAsia"/>
        </w:rPr>
        <w:t>修改</w:t>
      </w:r>
      <w:r>
        <w:rPr>
          <w:rFonts w:ascii="宋体" w:hAnsi="宋体" w:eastAsia="宋体" w:cs="宋体"/>
        </w:rPr>
        <w:t>账</w:t>
      </w:r>
      <w:r>
        <w:rPr>
          <w:rFonts w:hint="eastAsia"/>
        </w:rPr>
        <w:t>号密</w:t>
      </w:r>
      <w:r>
        <w:rPr>
          <w:rFonts w:ascii="宋体" w:hAnsi="宋体" w:eastAsia="宋体" w:cs="宋体"/>
        </w:rPr>
        <w:t>码</w:t>
      </w:r>
    </w:p>
    <w:p>
      <w:pPr>
        <w:pStyle w:val="4"/>
      </w:pPr>
      <w:r>
        <w:rPr>
          <w:rFonts w:hint="eastAsia"/>
        </w:rPr>
        <w:t>修改密</w:t>
      </w:r>
      <w:r>
        <w:rPr>
          <w:rFonts w:ascii="宋体" w:hAnsi="宋体" w:eastAsia="宋体" w:cs="宋体"/>
        </w:rPr>
        <w:t>码</w:t>
      </w:r>
    </w:p>
    <w:p>
      <w:pPr>
        <w:spacing w:before="0" w:after="0" w:line="240" w:lineRule="auto"/>
        <w:ind w:firstLine="0" w:firstLineChars="0"/>
        <w:rPr>
          <w:lang w:val="en-US"/>
        </w:rPr>
      </w:pPr>
      <w:r>
        <w:rPr>
          <w:rFonts w:hint="eastAsia"/>
          <w:lang w:val="en-US"/>
        </w:rPr>
        <w:tab/>
      </w:r>
      <w:r>
        <w:rPr>
          <w:rFonts w:hint="eastAsia"/>
          <w:color w:val="FF0000"/>
          <w:lang w:val="en-US"/>
        </w:rPr>
        <w:t>登</w:t>
      </w:r>
      <w:r>
        <w:rPr>
          <w:rFonts w:ascii="宋体" w:hAnsi="宋体" w:eastAsia="宋体" w:cs="宋体"/>
          <w:color w:val="FF0000"/>
          <w:lang w:val="en-US"/>
        </w:rPr>
        <w:t>录</w:t>
      </w:r>
      <w:r>
        <w:rPr>
          <w:rFonts w:hint="eastAsia"/>
          <w:color w:val="FF0000"/>
          <w:lang w:val="en-US"/>
        </w:rPr>
        <w:t>管理</w:t>
      </w:r>
      <w:r>
        <w:rPr>
          <w:rFonts w:ascii="宋体" w:hAnsi="宋体" w:eastAsia="宋体" w:cs="宋体"/>
          <w:color w:val="FF0000"/>
          <w:lang w:val="en-US"/>
        </w:rPr>
        <w:t>员账</w:t>
      </w:r>
      <w:r>
        <w:rPr>
          <w:rFonts w:hint="eastAsia"/>
          <w:color w:val="FF0000"/>
          <w:lang w:val="en-US"/>
        </w:rPr>
        <w:t>号后，</w:t>
      </w:r>
      <w:r>
        <w:rPr>
          <w:rFonts w:ascii="宋体" w:hAnsi="宋体" w:eastAsia="宋体" w:cs="宋体"/>
          <w:color w:val="FF0000"/>
          <w:lang w:val="en-US"/>
        </w:rPr>
        <w:t>请马</w:t>
      </w:r>
      <w:r>
        <w:rPr>
          <w:rFonts w:hint="eastAsia"/>
          <w:color w:val="FF0000"/>
          <w:lang w:val="en-US"/>
        </w:rPr>
        <w:t>上修改密</w:t>
      </w:r>
      <w:r>
        <w:rPr>
          <w:rFonts w:ascii="宋体" w:hAnsi="宋体" w:eastAsia="宋体" w:cs="宋体"/>
          <w:color w:val="FF0000"/>
          <w:lang w:val="en-US"/>
        </w:rPr>
        <w:t>码</w:t>
      </w:r>
      <w:r>
        <w:rPr>
          <w:rFonts w:hint="eastAsia" w:ascii="宋体" w:hAnsi="宋体" w:eastAsia="宋体" w:cs="宋体"/>
          <w:lang w:val="en-US"/>
        </w:rPr>
        <w:t>。密码的复杂程度要求较高，请按要求设置（根</w:t>
      </w:r>
      <w:r>
        <w:rPr>
          <w:rFonts w:hint="eastAsia"/>
          <w:lang w:val="en-US"/>
        </w:rPr>
        <w:t>《</w:t>
      </w:r>
      <w:r>
        <w:rPr>
          <w:lang w:val="en-US"/>
        </w:rPr>
        <w:t>中</w:t>
      </w:r>
      <w:r>
        <w:rPr>
          <w:rFonts w:ascii="宋体" w:hAnsi="宋体" w:eastAsia="宋体" w:cs="宋体"/>
          <w:lang w:val="en-US"/>
        </w:rPr>
        <w:t>华</w:t>
      </w:r>
      <w:r>
        <w:rPr>
          <w:lang w:val="en-US"/>
        </w:rPr>
        <w:t>人民共和国网</w:t>
      </w:r>
      <w:r>
        <w:rPr>
          <w:rFonts w:ascii="宋体" w:hAnsi="宋体" w:eastAsia="宋体" w:cs="宋体"/>
          <w:lang w:val="en-US"/>
        </w:rPr>
        <w:t>络</w:t>
      </w:r>
      <w:r>
        <w:rPr>
          <w:lang w:val="en-US"/>
        </w:rPr>
        <w:t>安全法</w:t>
      </w:r>
      <w:r>
        <w:rPr>
          <w:rFonts w:hint="eastAsia"/>
          <w:lang w:val="en-US"/>
        </w:rPr>
        <w:t>》2017年6月1日起</w:t>
      </w:r>
      <w:r>
        <w:rPr>
          <w:rFonts w:ascii="宋体" w:hAnsi="宋体" w:eastAsia="宋体" w:cs="宋体"/>
          <w:lang w:val="en-US"/>
        </w:rPr>
        <w:t>实</w:t>
      </w:r>
      <w:r>
        <w:rPr>
          <w:rFonts w:hint="eastAsia"/>
          <w:lang w:val="en-US"/>
        </w:rPr>
        <w:t>施生效），并保管好密</w:t>
      </w:r>
      <w:r>
        <w:rPr>
          <w:rFonts w:ascii="宋体" w:hAnsi="宋体" w:eastAsia="宋体" w:cs="宋体"/>
          <w:lang w:val="en-US"/>
        </w:rPr>
        <w:t>码</w:t>
      </w:r>
      <w:r>
        <w:rPr>
          <w:rFonts w:hint="eastAsia"/>
          <w:lang w:val="en-US"/>
        </w:rPr>
        <w:t>。</w:t>
      </w:r>
    </w:p>
    <w:p>
      <w:pPr>
        <w:pStyle w:val="4"/>
      </w:pPr>
      <w:r>
        <w:rPr>
          <w:rFonts w:hint="eastAsia"/>
        </w:rPr>
        <w:t>修改方法</w:t>
      </w:r>
    </w:p>
    <w:p>
      <w:pPr>
        <w:pStyle w:val="3"/>
        <w:numPr>
          <w:ilvl w:val="0"/>
          <w:numId w:val="2"/>
        </w:numPr>
        <w:ind w:firstLineChars="0"/>
        <w:rPr>
          <w:lang w:val="en-US"/>
        </w:rPr>
      </w:pPr>
      <w:r>
        <w:rPr>
          <w:rFonts w:hint="eastAsia"/>
          <w:lang w:val="en-US"/>
        </w:rPr>
        <w:t>点</w:t>
      </w:r>
      <w:r>
        <w:rPr>
          <w:rFonts w:ascii="宋体" w:hAnsi="宋体" w:eastAsia="宋体" w:cs="宋体"/>
          <w:lang w:val="en-US"/>
        </w:rPr>
        <w:t>击</w:t>
      </w:r>
      <w:r>
        <w:rPr>
          <w:rFonts w:hint="eastAsia"/>
          <w:lang w:val="en-US"/>
        </w:rPr>
        <w:t>“我的</w:t>
      </w:r>
      <w:r>
        <w:rPr>
          <w:rFonts w:ascii="宋体" w:hAnsi="宋体" w:eastAsia="宋体" w:cs="宋体"/>
          <w:lang w:val="en-US"/>
        </w:rPr>
        <w:t>账户</w:t>
      </w:r>
      <w:r>
        <w:rPr>
          <w:rFonts w:hint="eastAsia"/>
          <w:lang w:val="en-US"/>
        </w:rPr>
        <w:t>”</w:t>
      </w:r>
      <w:r>
        <w:rPr>
          <w:rFonts w:ascii="宋体" w:hAnsi="宋体" w:eastAsia="宋体" w:cs="宋体"/>
          <w:lang w:val="en-US"/>
        </w:rPr>
        <w:t>进</w:t>
      </w:r>
      <w:r>
        <w:rPr>
          <w:rFonts w:hint="eastAsia"/>
          <w:lang w:val="en-US"/>
        </w:rPr>
        <w:t>行密</w:t>
      </w:r>
      <w:r>
        <w:rPr>
          <w:rFonts w:ascii="宋体" w:hAnsi="宋体" w:eastAsia="宋体" w:cs="宋体"/>
          <w:lang w:val="en-US"/>
        </w:rPr>
        <w:t>码</w:t>
      </w:r>
      <w:r>
        <w:rPr>
          <w:rFonts w:hint="eastAsia"/>
          <w:lang w:val="en-US"/>
        </w:rPr>
        <w:t>修改</w:t>
      </w:r>
    </w:p>
    <w:p>
      <w:pPr>
        <w:pStyle w:val="37"/>
      </w:pPr>
      <w:bookmarkStart w:id="4" w:name="_GoBack"/>
      <w:r>
        <w:drawing>
          <wp:inline distT="0" distB="0" distL="0" distR="0">
            <wp:extent cx="5274310" cy="2586355"/>
            <wp:effectExtent l="0" t="0" r="889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>
      <w:pPr>
        <w:pStyle w:val="37"/>
      </w:pPr>
    </w:p>
    <w:p>
      <w:pPr>
        <w:pStyle w:val="3"/>
        <w:numPr>
          <w:ilvl w:val="0"/>
          <w:numId w:val="2"/>
        </w:numPr>
        <w:ind w:firstLineChars="0"/>
      </w:pPr>
      <w:r>
        <w:rPr>
          <w:rFonts w:hint="eastAsia"/>
        </w:rPr>
        <w:t>点</w:t>
      </w:r>
      <w:r>
        <w:rPr>
          <w:rFonts w:ascii="宋体" w:hAnsi="宋体" w:eastAsia="宋体" w:cs="宋体"/>
        </w:rPr>
        <w:t>击</w:t>
      </w:r>
      <w:r>
        <w:rPr>
          <w:rFonts w:hint="eastAsia"/>
        </w:rPr>
        <w:t>“修改密</w:t>
      </w:r>
      <w:r>
        <w:rPr>
          <w:rFonts w:ascii="宋体" w:hAnsi="宋体" w:eastAsia="宋体" w:cs="宋体"/>
        </w:rPr>
        <w:t>码</w:t>
      </w:r>
      <w:r>
        <w:rPr>
          <w:rFonts w:hint="eastAsia"/>
        </w:rPr>
        <w:t>”</w:t>
      </w:r>
      <w:r>
        <w:rPr>
          <w:rFonts w:ascii="宋体" w:hAnsi="宋体" w:eastAsia="宋体" w:cs="宋体"/>
        </w:rPr>
        <w:t>进</w:t>
      </w:r>
      <w:r>
        <w:rPr>
          <w:rFonts w:hint="eastAsia"/>
        </w:rPr>
        <w:t>行密</w:t>
      </w:r>
      <w:r>
        <w:rPr>
          <w:rFonts w:ascii="宋体" w:hAnsi="宋体" w:eastAsia="宋体" w:cs="宋体"/>
        </w:rPr>
        <w:t>码</w:t>
      </w:r>
      <w:r>
        <w:rPr>
          <w:rFonts w:hint="eastAsia"/>
        </w:rPr>
        <w:t>修改。（本</w:t>
      </w:r>
      <w:r>
        <w:rPr>
          <w:rFonts w:ascii="宋体" w:hAnsi="宋体" w:eastAsia="宋体" w:cs="宋体"/>
        </w:rPr>
        <w:t>页</w:t>
      </w:r>
      <w:r>
        <w:rPr>
          <w:rFonts w:hint="eastAsia"/>
        </w:rPr>
        <w:t>面可以</w:t>
      </w:r>
      <w:r>
        <w:rPr>
          <w:rFonts w:ascii="宋体" w:hAnsi="宋体" w:eastAsia="宋体" w:cs="宋体"/>
        </w:rPr>
        <w:t>查</w:t>
      </w:r>
      <w:r>
        <w:rPr>
          <w:rFonts w:hint="eastAsia"/>
        </w:rPr>
        <w:t>看自己</w:t>
      </w:r>
      <w:r>
        <w:rPr>
          <w:rFonts w:ascii="宋体" w:hAnsi="宋体" w:eastAsia="宋体" w:cs="宋体"/>
        </w:rPr>
        <w:t>账户</w:t>
      </w:r>
      <w:r>
        <w:rPr>
          <w:rFonts w:hint="eastAsia"/>
        </w:rPr>
        <w:t>的</w:t>
      </w:r>
      <w:r>
        <w:rPr>
          <w:rFonts w:ascii="宋体" w:hAnsi="宋体" w:eastAsia="宋体" w:cs="宋体"/>
        </w:rPr>
        <w:t>权</w:t>
      </w:r>
      <w:r>
        <w:rPr>
          <w:rFonts w:hint="eastAsia"/>
        </w:rPr>
        <w:t>限、登</w:t>
      </w:r>
      <w:r>
        <w:rPr>
          <w:rFonts w:ascii="宋体" w:hAnsi="宋体" w:eastAsia="宋体" w:cs="宋体"/>
        </w:rPr>
        <w:t>录</w:t>
      </w:r>
      <w:r>
        <w:rPr>
          <w:rFonts w:hint="eastAsia"/>
        </w:rPr>
        <w:t>日志等信息）</w:t>
      </w:r>
    </w:p>
    <w:p>
      <w:pPr>
        <w:pStyle w:val="37"/>
      </w:pPr>
      <w:r>
        <w:drawing>
          <wp:inline distT="0" distB="0" distL="0" distR="0">
            <wp:extent cx="5274310" cy="276987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</w:pPr>
    </w:p>
    <w:p>
      <w:pPr>
        <w:pStyle w:val="3"/>
        <w:numPr>
          <w:ilvl w:val="0"/>
          <w:numId w:val="2"/>
        </w:numPr>
        <w:spacing w:before="0" w:after="0" w:line="240" w:lineRule="auto"/>
        <w:ind w:firstLineChars="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输</w:t>
      </w:r>
      <w:r>
        <w:rPr>
          <w:rFonts w:hint="eastAsia"/>
        </w:rPr>
        <w:t>入新、旧密</w:t>
      </w:r>
      <w:r>
        <w:rPr>
          <w:rFonts w:ascii="宋体" w:hAnsi="宋体" w:eastAsia="宋体" w:cs="宋体"/>
        </w:rPr>
        <w:t>码</w:t>
      </w:r>
      <w:r>
        <w:rPr>
          <w:rFonts w:hint="eastAsia"/>
        </w:rPr>
        <w:t>，确</w:t>
      </w:r>
      <w:r>
        <w:rPr>
          <w:rFonts w:ascii="宋体" w:hAnsi="宋体" w:eastAsia="宋体" w:cs="宋体"/>
        </w:rPr>
        <w:t>认</w:t>
      </w:r>
      <w:r>
        <w:rPr>
          <w:rFonts w:hint="eastAsia"/>
        </w:rPr>
        <w:t>新密</w:t>
      </w:r>
      <w:r>
        <w:rPr>
          <w:rFonts w:ascii="宋体" w:hAnsi="宋体" w:eastAsia="宋体" w:cs="宋体"/>
        </w:rPr>
        <w:t>码</w:t>
      </w:r>
      <w:r>
        <w:rPr>
          <w:rFonts w:hint="eastAsia"/>
        </w:rPr>
        <w:t>，提交</w:t>
      </w:r>
      <w:r>
        <w:rPr>
          <w:rFonts w:ascii="宋体" w:hAnsi="宋体" w:eastAsia="宋体" w:cs="宋体"/>
        </w:rPr>
        <w:t>则</w:t>
      </w:r>
      <w:r>
        <w:rPr>
          <w:rFonts w:hint="eastAsia"/>
        </w:rPr>
        <w:t>生效，下次登</w:t>
      </w:r>
      <w:r>
        <w:rPr>
          <w:rFonts w:ascii="宋体" w:hAnsi="宋体" w:eastAsia="宋体" w:cs="宋体"/>
        </w:rPr>
        <w:t>录</w:t>
      </w:r>
      <w:r>
        <w:rPr>
          <w:rFonts w:hint="eastAsia" w:ascii="宋体" w:hAnsi="宋体" w:eastAsia="宋体" w:cs="宋体"/>
        </w:rPr>
        <w:t>需使用新密码登录。注意密码要求：</w:t>
      </w:r>
      <w:r>
        <w:rPr>
          <w:rFonts w:ascii="宋体" w:hAnsi="宋体" w:eastAsia="宋体" w:cs="宋体"/>
          <w:color w:val="FF0000"/>
        </w:rPr>
        <w:t>至少6个字符，必须包含大写字母、小写字母和数字</w:t>
      </w:r>
      <w:r>
        <w:rPr>
          <w:rFonts w:hint="eastAsia" w:ascii="宋体" w:hAnsi="宋体" w:eastAsia="宋体" w:cs="宋体"/>
          <w:color w:val="FF0000"/>
        </w:rPr>
        <w:t>。</w:t>
      </w:r>
    </w:p>
    <w:p>
      <w:pPr>
        <w:pStyle w:val="37"/>
      </w:pPr>
      <w:r>
        <w:drawing>
          <wp:inline distT="0" distB="0" distL="0" distR="0">
            <wp:extent cx="5274310" cy="2148205"/>
            <wp:effectExtent l="0" t="0" r="88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教学任</w:t>
      </w:r>
      <w:r>
        <w:rPr>
          <w:rFonts w:ascii="宋体" w:hAnsi="宋体" w:eastAsia="宋体" w:cs="宋体"/>
        </w:rPr>
        <w:t>务</w:t>
      </w:r>
      <w:r>
        <w:rPr>
          <w:rFonts w:hint="eastAsia"/>
        </w:rPr>
        <w:t>核</w:t>
      </w:r>
      <w:r>
        <w:rPr>
          <w:rFonts w:ascii="宋体" w:hAnsi="宋体" w:eastAsia="宋体" w:cs="宋体"/>
        </w:rPr>
        <w:t>对</w:t>
      </w:r>
    </w:p>
    <w:p>
      <w:pPr>
        <w:pStyle w:val="4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核对内容</w:t>
      </w:r>
    </w:p>
    <w:p>
      <w:pPr>
        <w:ind w:firstLine="440"/>
        <w:rPr>
          <w:lang w:val="en-US"/>
        </w:rPr>
      </w:pPr>
      <w:r>
        <w:rPr>
          <w:rFonts w:hint="eastAsia"/>
          <w:lang w:val="en-US"/>
        </w:rPr>
        <w:t>菜</w:t>
      </w:r>
      <w:r>
        <w:rPr>
          <w:rFonts w:ascii="宋体" w:hAnsi="宋体" w:eastAsia="宋体" w:cs="宋体"/>
          <w:lang w:val="en-US"/>
        </w:rPr>
        <w:t>单</w:t>
      </w:r>
      <w:r>
        <w:rPr>
          <w:rFonts w:hint="eastAsia"/>
          <w:lang w:val="en-US"/>
        </w:rPr>
        <w:t>位置：教学管理-&gt;教学任</w:t>
      </w:r>
      <w:r>
        <w:rPr>
          <w:rFonts w:ascii="宋体" w:hAnsi="宋体" w:eastAsia="宋体" w:cs="宋体"/>
          <w:lang w:val="en-US"/>
        </w:rPr>
        <w:t>务</w:t>
      </w:r>
      <w:r>
        <w:rPr>
          <w:rFonts w:hint="eastAsia"/>
          <w:lang w:val="en-US"/>
        </w:rPr>
        <w:t>-&gt;院系填</w:t>
      </w:r>
      <w:r>
        <w:rPr>
          <w:rFonts w:ascii="宋体" w:hAnsi="宋体" w:eastAsia="宋体" w:cs="宋体"/>
          <w:lang w:val="en-US"/>
        </w:rPr>
        <w:t>报</w:t>
      </w:r>
    </w:p>
    <w:p>
      <w:pPr>
        <w:pStyle w:val="5"/>
      </w:pPr>
      <w:r>
        <w:rPr>
          <w:rFonts w:hint="eastAsia"/>
        </w:rPr>
        <w:t>教学任</w:t>
      </w:r>
      <w:r>
        <w:rPr>
          <w:rFonts w:ascii="宋体" w:hAnsi="宋体" w:eastAsia="宋体" w:cs="宋体"/>
        </w:rPr>
        <w:t>务</w:t>
      </w:r>
      <w:r>
        <w:rPr>
          <w:rFonts w:hint="eastAsia"/>
        </w:rPr>
        <w:t>数量</w:t>
      </w:r>
    </w:p>
    <w:p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确</w:t>
      </w:r>
      <w:r>
        <w:rPr>
          <w:rFonts w:ascii="宋体" w:hAnsi="宋体" w:eastAsia="宋体" w:cs="宋体"/>
          <w:lang w:val="en-US"/>
        </w:rPr>
        <w:t>认</w:t>
      </w:r>
      <w:r>
        <w:rPr>
          <w:rFonts w:hint="eastAsia"/>
          <w:lang w:val="en-US"/>
        </w:rPr>
        <w:t>本学院的教学任</w:t>
      </w:r>
      <w:r>
        <w:rPr>
          <w:rFonts w:ascii="宋体" w:hAnsi="宋体" w:eastAsia="宋体" w:cs="宋体"/>
          <w:lang w:val="en-US"/>
        </w:rPr>
        <w:t>务</w:t>
      </w:r>
      <w:r>
        <w:rPr>
          <w:rFonts w:hint="eastAsia"/>
          <w:lang w:val="en-US"/>
        </w:rPr>
        <w:t>数量是否正确。</w:t>
      </w:r>
    </w:p>
    <w:p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至少要确保所有要</w:t>
      </w:r>
      <w:r>
        <w:rPr>
          <w:rFonts w:ascii="宋体" w:hAnsi="宋体" w:eastAsia="宋体" w:cs="宋体"/>
          <w:lang w:val="en-US"/>
        </w:rPr>
        <w:t>录</w:t>
      </w:r>
      <w:r>
        <w:rPr>
          <w:rFonts w:hint="eastAsia"/>
          <w:lang w:val="en-US"/>
        </w:rPr>
        <w:t>入成</w:t>
      </w:r>
      <w:r>
        <w:rPr>
          <w:rFonts w:ascii="宋体" w:hAnsi="宋体" w:eastAsia="宋体" w:cs="宋体"/>
          <w:lang w:val="en-US"/>
        </w:rPr>
        <w:t>绩</w:t>
      </w:r>
      <w:r>
        <w:rPr>
          <w:rFonts w:hint="eastAsia"/>
          <w:lang w:val="en-US"/>
        </w:rPr>
        <w:t>的任</w:t>
      </w:r>
      <w:r>
        <w:rPr>
          <w:rFonts w:ascii="宋体" w:hAnsi="宋体" w:eastAsia="宋体" w:cs="宋体"/>
          <w:lang w:val="en-US"/>
        </w:rPr>
        <w:t>务</w:t>
      </w:r>
      <w:r>
        <w:rPr>
          <w:rFonts w:hint="eastAsia"/>
          <w:lang w:val="en-US"/>
        </w:rPr>
        <w:t>都有。</w:t>
      </w:r>
    </w:p>
    <w:p>
      <w:pPr>
        <w:pStyle w:val="37"/>
      </w:pPr>
      <w:r>
        <w:drawing>
          <wp:inline distT="0" distB="0" distL="0" distR="0">
            <wp:extent cx="5274310" cy="275209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</w:pPr>
    </w:p>
    <w:p>
      <w:pPr>
        <w:pStyle w:val="5"/>
      </w:pPr>
      <w:r>
        <w:rPr>
          <w:rFonts w:hint="eastAsia"/>
        </w:rPr>
        <w:t>确</w:t>
      </w:r>
      <w:r>
        <w:rPr>
          <w:rFonts w:ascii="宋体" w:hAnsi="宋体" w:eastAsia="宋体" w:cs="宋体"/>
        </w:rPr>
        <w:t>认</w:t>
      </w:r>
      <w:r>
        <w:rPr>
          <w:rFonts w:hint="eastAsia"/>
        </w:rPr>
        <w:t>任</w:t>
      </w:r>
      <w:r>
        <w:rPr>
          <w:rFonts w:ascii="宋体" w:hAnsi="宋体" w:eastAsia="宋体" w:cs="宋体"/>
        </w:rPr>
        <w:t>务</w:t>
      </w:r>
      <w:r>
        <w:rPr>
          <w:rFonts w:hint="eastAsia" w:ascii="宋体" w:hAnsi="宋体" w:eastAsia="宋体" w:cs="宋体"/>
        </w:rPr>
        <w:t>信息</w:t>
      </w:r>
      <w:r>
        <w:rPr>
          <w:rFonts w:hint="eastAsia"/>
        </w:rPr>
        <w:t>是否正确。</w:t>
      </w:r>
    </w:p>
    <w:p>
      <w:pPr>
        <w:pStyle w:val="3"/>
        <w:numPr>
          <w:ilvl w:val="0"/>
          <w:numId w:val="4"/>
        </w:numPr>
        <w:ind w:firstLineChars="0"/>
        <w:rPr>
          <w:lang w:val="en-US"/>
        </w:rPr>
      </w:pPr>
      <w:r>
        <w:rPr>
          <w:rFonts w:hint="eastAsia"/>
          <w:lang w:val="en-US"/>
        </w:rPr>
        <w:t>核</w:t>
      </w:r>
      <w:r>
        <w:rPr>
          <w:rFonts w:ascii="宋体" w:hAnsi="宋体" w:eastAsia="宋体" w:cs="宋体"/>
          <w:lang w:val="en-US"/>
        </w:rPr>
        <w:t>对课</w:t>
      </w:r>
      <w:r>
        <w:rPr>
          <w:rFonts w:hint="eastAsia"/>
          <w:lang w:val="en-US"/>
        </w:rPr>
        <w:t>程名称</w:t>
      </w:r>
    </w:p>
    <w:p>
      <w:pPr>
        <w:pStyle w:val="3"/>
        <w:numPr>
          <w:ilvl w:val="0"/>
          <w:numId w:val="4"/>
        </w:numPr>
        <w:ind w:firstLineChars="0"/>
        <w:rPr>
          <w:lang w:val="en-US"/>
        </w:rPr>
      </w:pPr>
      <w:r>
        <w:rPr>
          <w:rFonts w:hint="eastAsia"/>
          <w:lang w:val="en-US"/>
        </w:rPr>
        <w:t>核</w:t>
      </w:r>
      <w:r>
        <w:rPr>
          <w:rFonts w:ascii="宋体" w:hAnsi="宋体" w:eastAsia="宋体" w:cs="宋体"/>
          <w:lang w:val="en-US"/>
        </w:rPr>
        <w:t>对</w:t>
      </w:r>
      <w:r>
        <w:rPr>
          <w:rFonts w:hint="eastAsia"/>
          <w:lang w:val="en-US"/>
        </w:rPr>
        <w:t>教学班</w:t>
      </w:r>
    </w:p>
    <w:p>
      <w:pPr>
        <w:pStyle w:val="3"/>
        <w:numPr>
          <w:ilvl w:val="0"/>
          <w:numId w:val="4"/>
        </w:numPr>
        <w:ind w:firstLineChars="0"/>
        <w:rPr>
          <w:lang w:val="en-US"/>
        </w:rPr>
      </w:pPr>
      <w:r>
        <w:rPr>
          <w:rFonts w:hint="eastAsia"/>
          <w:lang w:val="en-US"/>
        </w:rPr>
        <w:t>核</w:t>
      </w:r>
      <w:r>
        <w:rPr>
          <w:rFonts w:ascii="宋体" w:hAnsi="宋体" w:eastAsia="宋体" w:cs="宋体"/>
          <w:lang w:val="en-US"/>
        </w:rPr>
        <w:t>对</w:t>
      </w:r>
      <w:r>
        <w:rPr>
          <w:rFonts w:hint="eastAsia"/>
          <w:lang w:val="en-US"/>
        </w:rPr>
        <w:t>教</w:t>
      </w:r>
      <w:r>
        <w:rPr>
          <w:rFonts w:ascii="宋体" w:hAnsi="宋体" w:eastAsia="宋体" w:cs="宋体"/>
          <w:lang w:val="en-US"/>
        </w:rPr>
        <w:t>师</w:t>
      </w:r>
    </w:p>
    <w:p>
      <w:pPr>
        <w:pStyle w:val="37"/>
        <w:rPr>
          <w:rFonts w:ascii="Microsoft YaHei UI" w:hAnsi="Microsoft YaHei UI" w:eastAsia="Microsoft YaHei UI"/>
        </w:rPr>
      </w:pPr>
      <w:r>
        <w:rPr>
          <w:rFonts w:ascii="Microsoft YaHei UI" w:hAnsi="Microsoft YaHei UI" w:eastAsia="Microsoft YaHei UI"/>
        </w:rPr>
        <w:drawing>
          <wp:inline distT="0" distB="0" distL="0" distR="0">
            <wp:extent cx="5274310" cy="2818765"/>
            <wp:effectExtent l="0" t="0" r="889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rPr>
          <w:rFonts w:ascii="Microsoft YaHei UI" w:hAnsi="Microsoft YaHei UI" w:eastAsia="Microsoft YaHei UI"/>
        </w:rPr>
      </w:pPr>
    </w:p>
    <w:p>
      <w:pPr>
        <w:pStyle w:val="5"/>
      </w:pPr>
      <w:r>
        <w:rPr>
          <w:rFonts w:hint="eastAsia"/>
        </w:rPr>
        <w:t>将无效的</w:t>
      </w:r>
      <w:r>
        <w:rPr>
          <w:rFonts w:ascii="宋体" w:hAnsi="宋体" w:eastAsia="宋体" w:cs="宋体"/>
        </w:rPr>
        <w:t>课</w:t>
      </w:r>
      <w:r>
        <w:rPr>
          <w:rFonts w:hint="eastAsia"/>
        </w:rPr>
        <w:t>程停开</w:t>
      </w:r>
    </w:p>
    <w:p>
      <w:pPr>
        <w:pStyle w:val="3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/>
          <w:lang w:val="en-US"/>
        </w:rPr>
        <w:t>无效的</w:t>
      </w:r>
      <w:r>
        <w:rPr>
          <w:rFonts w:ascii="宋体" w:hAnsi="宋体" w:eastAsia="宋体" w:cs="宋体"/>
          <w:lang w:val="en-US"/>
        </w:rPr>
        <w:t>课</w:t>
      </w:r>
      <w:r>
        <w:rPr>
          <w:rFonts w:hint="eastAsia"/>
          <w:lang w:val="en-US"/>
        </w:rPr>
        <w:t>程指因</w:t>
      </w:r>
      <w:r>
        <w:rPr>
          <w:rFonts w:ascii="宋体" w:hAnsi="宋体" w:eastAsia="宋体" w:cs="宋体"/>
          <w:lang w:val="en-US"/>
        </w:rPr>
        <w:t>为</w:t>
      </w:r>
      <w:r>
        <w:rPr>
          <w:rFonts w:hint="eastAsia"/>
          <w:lang w:val="en-US"/>
        </w:rPr>
        <w:t>各种原因没有</w:t>
      </w:r>
      <w:r>
        <w:rPr>
          <w:rFonts w:ascii="宋体" w:hAnsi="宋体" w:eastAsia="宋体" w:cs="宋体"/>
          <w:lang w:val="en-US"/>
        </w:rPr>
        <w:t>执</w:t>
      </w:r>
      <w:r>
        <w:rPr>
          <w:rFonts w:hint="eastAsia"/>
          <w:lang w:val="en-US"/>
        </w:rPr>
        <w:t>行开</w:t>
      </w:r>
      <w:r>
        <w:rPr>
          <w:rFonts w:ascii="宋体" w:hAnsi="宋体" w:eastAsia="宋体" w:cs="宋体"/>
          <w:lang w:val="en-US"/>
        </w:rPr>
        <w:t>课</w:t>
      </w:r>
      <w:r>
        <w:rPr>
          <w:rFonts w:hint="eastAsia"/>
          <w:lang w:val="en-US"/>
        </w:rPr>
        <w:t>，但是又在列表中</w:t>
      </w:r>
      <w:r>
        <w:rPr>
          <w:rFonts w:ascii="宋体" w:hAnsi="宋体" w:eastAsia="宋体" w:cs="宋体"/>
          <w:lang w:val="en-US"/>
        </w:rPr>
        <w:t>显</w:t>
      </w:r>
      <w:r>
        <w:rPr>
          <w:rFonts w:hint="eastAsia"/>
          <w:lang w:val="en-US"/>
        </w:rPr>
        <w:t>示了的任</w:t>
      </w:r>
      <w:r>
        <w:rPr>
          <w:rFonts w:ascii="宋体" w:hAnsi="宋体" w:eastAsia="宋体" w:cs="宋体"/>
          <w:lang w:val="en-US"/>
        </w:rPr>
        <w:t>务</w:t>
      </w:r>
      <w:r>
        <w:rPr>
          <w:rFonts w:hint="eastAsia"/>
          <w:lang w:val="en-US"/>
        </w:rPr>
        <w:t>，如因合班而</w:t>
      </w:r>
      <w:r>
        <w:rPr>
          <w:rFonts w:ascii="宋体" w:hAnsi="宋体" w:eastAsia="宋体" w:cs="宋体"/>
          <w:lang w:val="en-US"/>
        </w:rPr>
        <w:t>遗</w:t>
      </w:r>
      <w:r>
        <w:rPr>
          <w:rFonts w:hint="eastAsia"/>
          <w:lang w:val="en-US"/>
        </w:rPr>
        <w:t>留的空任</w:t>
      </w:r>
      <w:r>
        <w:rPr>
          <w:rFonts w:ascii="宋体" w:hAnsi="宋体" w:eastAsia="宋体" w:cs="宋体"/>
          <w:lang w:val="en-US"/>
        </w:rPr>
        <w:t>务</w:t>
      </w:r>
      <w:r>
        <w:rPr>
          <w:rFonts w:hint="eastAsia"/>
          <w:lang w:val="en-US"/>
        </w:rPr>
        <w:t>等。</w:t>
      </w:r>
      <w:r>
        <w:rPr>
          <w:rFonts w:hint="eastAsia"/>
          <w:color w:val="FF0000"/>
          <w:lang w:val="en-US"/>
        </w:rPr>
        <w:t>停开的</w:t>
      </w:r>
      <w:r>
        <w:rPr>
          <w:rFonts w:ascii="宋体" w:hAnsi="宋体" w:eastAsia="宋体" w:cs="宋体"/>
          <w:color w:val="FF0000"/>
          <w:lang w:val="en-US"/>
        </w:rPr>
        <w:t>课</w:t>
      </w:r>
      <w:r>
        <w:rPr>
          <w:rFonts w:hint="eastAsia"/>
          <w:color w:val="FF0000"/>
          <w:lang w:val="en-US"/>
        </w:rPr>
        <w:t>程将不能</w:t>
      </w:r>
      <w:r>
        <w:rPr>
          <w:rFonts w:ascii="宋体" w:hAnsi="宋体" w:eastAsia="宋体" w:cs="宋体"/>
          <w:color w:val="FF0000"/>
          <w:lang w:val="en-US"/>
        </w:rPr>
        <w:t>录</w:t>
      </w:r>
      <w:r>
        <w:rPr>
          <w:rFonts w:hint="eastAsia"/>
          <w:color w:val="FF0000"/>
          <w:lang w:val="en-US"/>
        </w:rPr>
        <w:t>入成</w:t>
      </w:r>
      <w:r>
        <w:rPr>
          <w:rFonts w:ascii="宋体" w:hAnsi="宋体" w:eastAsia="宋体" w:cs="宋体"/>
          <w:color w:val="FF0000"/>
          <w:lang w:val="en-US"/>
        </w:rPr>
        <w:t>绩</w:t>
      </w:r>
      <w:r>
        <w:rPr>
          <w:rFonts w:hint="eastAsia"/>
          <w:lang w:val="en-US"/>
        </w:rPr>
        <w:t>。</w:t>
      </w:r>
    </w:p>
    <w:p>
      <w:pPr>
        <w:pStyle w:val="3"/>
        <w:numPr>
          <w:ilvl w:val="0"/>
          <w:numId w:val="5"/>
        </w:numPr>
        <w:ind w:firstLineChars="0"/>
        <w:rPr>
          <w:lang w:val="en-US"/>
        </w:rPr>
      </w:pPr>
      <w:r>
        <w:rPr>
          <w:rFonts w:hint="eastAsia"/>
          <w:lang w:val="en-US"/>
        </w:rPr>
        <w:t>可以停开</w:t>
      </w:r>
      <w:r>
        <w:rPr>
          <w:rFonts w:hint="eastAsia" w:ascii="宋体" w:hAnsi="宋体" w:eastAsia="宋体" w:cs="宋体"/>
          <w:lang w:val="en-US"/>
        </w:rPr>
        <w:t>单挑任务停开，也可以多条任务同时沟通选停开。</w:t>
      </w:r>
    </w:p>
    <w:p>
      <w:pPr>
        <w:pStyle w:val="3"/>
        <w:numPr>
          <w:ilvl w:val="0"/>
          <w:numId w:val="5"/>
        </w:numPr>
        <w:ind w:firstLineChars="0"/>
        <w:rPr>
          <w:color w:val="FF0000"/>
          <w:lang w:val="en-US"/>
        </w:rPr>
      </w:pPr>
      <w:r>
        <w:rPr>
          <w:rFonts w:hint="eastAsia"/>
          <w:color w:val="FF0000"/>
          <w:lang w:val="en-US"/>
        </w:rPr>
        <w:t>注意：任</w:t>
      </w:r>
      <w:r>
        <w:rPr>
          <w:rFonts w:ascii="宋体" w:hAnsi="宋体" w:eastAsia="宋体" w:cs="宋体"/>
          <w:color w:val="FF0000"/>
          <w:lang w:val="en-US"/>
        </w:rPr>
        <w:t>务执</w:t>
      </w:r>
      <w:r>
        <w:rPr>
          <w:rFonts w:hint="eastAsia"/>
          <w:color w:val="FF0000"/>
          <w:lang w:val="en-US"/>
        </w:rPr>
        <w:t>行停开后将</w:t>
      </w:r>
      <w:r>
        <w:rPr>
          <w:rFonts w:ascii="宋体" w:hAnsi="宋体" w:eastAsia="宋体" w:cs="宋体"/>
          <w:color w:val="FF0000"/>
          <w:lang w:val="en-US"/>
        </w:rPr>
        <w:t>删</w:t>
      </w:r>
      <w:r>
        <w:rPr>
          <w:rFonts w:hint="eastAsia"/>
          <w:color w:val="FF0000"/>
          <w:lang w:val="en-US"/>
        </w:rPr>
        <w:t>除任</w:t>
      </w:r>
      <w:r>
        <w:rPr>
          <w:rFonts w:ascii="宋体" w:hAnsi="宋体" w:eastAsia="宋体" w:cs="宋体"/>
          <w:color w:val="FF0000"/>
          <w:lang w:val="en-US"/>
        </w:rPr>
        <w:t>务</w:t>
      </w:r>
      <w:r>
        <w:rPr>
          <w:rFonts w:hint="eastAsia"/>
          <w:color w:val="FF0000"/>
          <w:lang w:val="en-US"/>
        </w:rPr>
        <w:t>相关的排</w:t>
      </w:r>
      <w:r>
        <w:rPr>
          <w:rFonts w:ascii="宋体" w:hAnsi="宋体" w:eastAsia="宋体" w:cs="宋体"/>
          <w:color w:val="FF0000"/>
          <w:lang w:val="en-US"/>
        </w:rPr>
        <w:t>课</w:t>
      </w:r>
      <w:r>
        <w:rPr>
          <w:rFonts w:hint="eastAsia"/>
          <w:color w:val="FF0000"/>
          <w:lang w:val="en-US"/>
        </w:rPr>
        <w:t>、</w:t>
      </w:r>
      <w:r>
        <w:rPr>
          <w:rFonts w:ascii="宋体" w:hAnsi="宋体" w:eastAsia="宋体" w:cs="宋体"/>
          <w:color w:val="FF0000"/>
          <w:lang w:val="en-US"/>
        </w:rPr>
        <w:t>选课</w:t>
      </w:r>
      <w:r>
        <w:rPr>
          <w:rFonts w:hint="eastAsia"/>
          <w:color w:val="FF0000"/>
          <w:lang w:val="en-US"/>
        </w:rPr>
        <w:t>、教</w:t>
      </w:r>
      <w:r>
        <w:rPr>
          <w:rFonts w:ascii="宋体" w:hAnsi="宋体" w:eastAsia="宋体" w:cs="宋体"/>
          <w:color w:val="FF0000"/>
          <w:lang w:val="en-US"/>
        </w:rPr>
        <w:t>师</w:t>
      </w:r>
      <w:r>
        <w:rPr>
          <w:rFonts w:hint="eastAsia"/>
          <w:color w:val="FF0000"/>
          <w:lang w:val="en-US"/>
        </w:rPr>
        <w:t>等信息</w:t>
      </w:r>
    </w:p>
    <w:p>
      <w:pPr>
        <w:pStyle w:val="37"/>
      </w:pPr>
      <w:r>
        <w:drawing>
          <wp:inline distT="0" distB="0" distL="0" distR="0">
            <wp:extent cx="5274310" cy="305498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ind w:firstLineChars="0"/>
      </w:pPr>
      <w:r>
        <w:rPr>
          <w:rFonts w:ascii="宋体" w:hAnsi="宋体" w:eastAsia="宋体" w:cs="宋体"/>
        </w:rPr>
        <w:t>页</w:t>
      </w:r>
      <w:r>
        <w:rPr>
          <w:rFonts w:hint="eastAsia"/>
        </w:rPr>
        <w:t>面默</w:t>
      </w:r>
      <w:r>
        <w:rPr>
          <w:rFonts w:ascii="宋体" w:hAnsi="宋体" w:eastAsia="宋体" w:cs="宋体"/>
        </w:rPr>
        <w:t>认显</w:t>
      </w:r>
      <w:r>
        <w:rPr>
          <w:rFonts w:hint="eastAsia"/>
        </w:rPr>
        <w:t>示已停开的</w:t>
      </w:r>
      <w:r>
        <w:rPr>
          <w:rFonts w:ascii="宋体" w:hAnsi="宋体" w:eastAsia="宋体" w:cs="宋体"/>
        </w:rPr>
        <w:t>课</w:t>
      </w:r>
      <w:r>
        <w:rPr>
          <w:rFonts w:hint="eastAsia"/>
        </w:rPr>
        <w:t>程，如果找不到停开的</w:t>
      </w:r>
      <w:r>
        <w:rPr>
          <w:rFonts w:ascii="宋体" w:hAnsi="宋体" w:eastAsia="宋体" w:cs="宋体"/>
        </w:rPr>
        <w:t>课</w:t>
      </w:r>
      <w:r>
        <w:rPr>
          <w:rFonts w:hint="eastAsia"/>
        </w:rPr>
        <w:t>程</w:t>
      </w:r>
      <w:r>
        <w:rPr>
          <w:rFonts w:ascii="宋体" w:hAnsi="宋体" w:eastAsia="宋体" w:cs="宋体"/>
        </w:rPr>
        <w:t>请</w:t>
      </w:r>
      <w:r>
        <w:rPr>
          <w:rFonts w:hint="eastAsia"/>
        </w:rPr>
        <w:t>将</w:t>
      </w:r>
      <w:r>
        <w:rPr>
          <w:rFonts w:ascii="宋体" w:hAnsi="宋体" w:eastAsia="宋体" w:cs="宋体"/>
        </w:rPr>
        <w:t>页</w:t>
      </w:r>
      <w:r>
        <w:rPr>
          <w:rFonts w:hint="eastAsia"/>
        </w:rPr>
        <w:t>面向下拖拽，在“是否停开”</w:t>
      </w:r>
      <w:r>
        <w:rPr>
          <w:rFonts w:ascii="宋体" w:hAnsi="宋体" w:eastAsia="宋体" w:cs="宋体"/>
        </w:rPr>
        <w:t>选项选择</w:t>
      </w:r>
      <w:r>
        <w:rPr>
          <w:rFonts w:hint="eastAsia"/>
        </w:rPr>
        <w:t>“是”</w:t>
      </w:r>
      <w:r>
        <w:rPr>
          <w:rFonts w:ascii="宋体" w:hAnsi="宋体" w:eastAsia="宋体" w:cs="宋体"/>
        </w:rPr>
        <w:t>则</w:t>
      </w:r>
      <w:r>
        <w:rPr>
          <w:rFonts w:hint="eastAsia"/>
        </w:rPr>
        <w:t>可以</w:t>
      </w:r>
      <w:r>
        <w:rPr>
          <w:rFonts w:ascii="宋体" w:hAnsi="宋体" w:eastAsia="宋体" w:cs="宋体"/>
        </w:rPr>
        <w:t>查</w:t>
      </w:r>
      <w:r>
        <w:rPr>
          <w:rFonts w:hint="eastAsia"/>
        </w:rPr>
        <w:t>看所有停开的</w:t>
      </w:r>
      <w:r>
        <w:rPr>
          <w:rFonts w:ascii="宋体" w:hAnsi="宋体" w:eastAsia="宋体" w:cs="宋体"/>
        </w:rPr>
        <w:t>课</w:t>
      </w:r>
      <w:r>
        <w:rPr>
          <w:rFonts w:hint="eastAsia"/>
        </w:rPr>
        <w:t>程。</w:t>
      </w:r>
    </w:p>
    <w:p>
      <w:pPr>
        <w:pStyle w:val="37"/>
      </w:pPr>
      <w:r>
        <w:drawing>
          <wp:inline distT="0" distB="0" distL="0" distR="0">
            <wp:extent cx="5274310" cy="289687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</w:pPr>
    </w:p>
    <w:p>
      <w:pPr>
        <w:spacing w:before="0" w:after="0" w:line="240" w:lineRule="auto"/>
        <w:ind w:firstLine="0" w:firstLineChars="0"/>
        <w:rPr>
          <w:rFonts w:cs="Times New Roman"/>
          <w:b/>
          <w:color w:val="4472C4"/>
          <w:sz w:val="48"/>
          <w:szCs w:val="48"/>
        </w:rPr>
      </w:pPr>
      <w:r>
        <w:br w:type="page"/>
      </w:r>
    </w:p>
    <w:p>
      <w:pPr>
        <w:pStyle w:val="2"/>
      </w:pPr>
      <w:r>
        <w:rPr>
          <w:rFonts w:hint="eastAsia"/>
        </w:rPr>
        <w:t>学院用</w:t>
      </w:r>
      <w:r>
        <w:rPr>
          <w:rFonts w:ascii="宋体" w:hAnsi="宋体" w:eastAsia="宋体" w:cs="宋体"/>
        </w:rPr>
        <w:t>户</w:t>
      </w:r>
      <w:r>
        <w:rPr>
          <w:rFonts w:hint="eastAsia"/>
        </w:rPr>
        <w:t>管理（修改密</w:t>
      </w:r>
      <w:r>
        <w:rPr>
          <w:rFonts w:ascii="宋体" w:hAnsi="宋体" w:eastAsia="宋体" w:cs="宋体"/>
        </w:rPr>
        <w:t>码</w:t>
      </w:r>
      <w:r>
        <w:rPr>
          <w:rFonts w:hint="eastAsia"/>
        </w:rPr>
        <w:t>）</w:t>
      </w:r>
    </w:p>
    <w:p>
      <w:pPr>
        <w:pStyle w:val="4"/>
      </w:pPr>
      <w:r>
        <w:rPr>
          <w:rFonts w:hint="eastAsia"/>
        </w:rPr>
        <w:t>用</w:t>
      </w:r>
      <w:r>
        <w:rPr>
          <w:rFonts w:ascii="宋体" w:hAnsi="宋体" w:eastAsia="宋体" w:cs="宋体"/>
        </w:rPr>
        <w:t>户</w:t>
      </w:r>
      <w:r>
        <w:rPr>
          <w:rFonts w:hint="eastAsia"/>
        </w:rPr>
        <w:t>管理</w:t>
      </w:r>
    </w:p>
    <w:p>
      <w:pPr>
        <w:pStyle w:val="5"/>
      </w:pPr>
      <w:r>
        <w:rPr>
          <w:rFonts w:hint="eastAsia"/>
        </w:rPr>
        <w:t>概述</w:t>
      </w:r>
    </w:p>
    <w:p>
      <w:pPr>
        <w:ind w:firstLine="440"/>
        <w:rPr>
          <w:rFonts w:ascii="宋体" w:hAnsi="宋体" w:eastAsia="宋体" w:cs="宋体"/>
        </w:rPr>
      </w:pPr>
      <w:r>
        <w:rPr>
          <w:rFonts w:hint="eastAsia"/>
        </w:rPr>
        <w:t>系</w:t>
      </w:r>
      <w:r>
        <w:rPr>
          <w:rFonts w:ascii="宋体" w:hAnsi="宋体" w:eastAsia="宋体" w:cs="宋体"/>
        </w:rPr>
        <w:t>统</w:t>
      </w:r>
      <w:r>
        <w:rPr>
          <w:rFonts w:hint="eastAsia"/>
        </w:rPr>
        <w:t>提供学院修改修改普通用</w:t>
      </w:r>
      <w:r>
        <w:rPr>
          <w:rFonts w:ascii="宋体" w:hAnsi="宋体" w:eastAsia="宋体" w:cs="宋体"/>
        </w:rPr>
        <w:t>户</w:t>
      </w:r>
      <w:r>
        <w:rPr>
          <w:rFonts w:hint="eastAsia"/>
        </w:rPr>
        <w:t>密</w:t>
      </w:r>
      <w:r>
        <w:rPr>
          <w:rFonts w:ascii="宋体" w:hAnsi="宋体" w:eastAsia="宋体" w:cs="宋体"/>
        </w:rPr>
        <w:t>码</w:t>
      </w:r>
      <w:r>
        <w:rPr>
          <w:rFonts w:hint="eastAsia"/>
        </w:rPr>
        <w:t>的功能，包括</w:t>
      </w:r>
      <w:r>
        <w:rPr>
          <w:rFonts w:hint="eastAsia"/>
          <w:color w:val="FF0000"/>
        </w:rPr>
        <w:t>学生</w:t>
      </w:r>
      <w:r>
        <w:rPr>
          <w:rFonts w:hint="eastAsia"/>
        </w:rPr>
        <w:t>和</w:t>
      </w:r>
      <w:r>
        <w:rPr>
          <w:rFonts w:hint="eastAsia"/>
          <w:color w:val="FF0000"/>
        </w:rPr>
        <w:t>教</w:t>
      </w:r>
      <w:r>
        <w:rPr>
          <w:rFonts w:ascii="宋体" w:hAnsi="宋体" w:eastAsia="宋体" w:cs="宋体"/>
          <w:color w:val="FF0000"/>
        </w:rPr>
        <w:t>师</w:t>
      </w:r>
      <w:r>
        <w:rPr>
          <w:rFonts w:hint="eastAsia" w:ascii="宋体" w:hAnsi="宋体" w:eastAsia="宋体" w:cs="宋体"/>
        </w:rPr>
        <w:t>。</w:t>
      </w:r>
    </w:p>
    <w:p>
      <w:pPr>
        <w:pStyle w:val="5"/>
      </w:pPr>
      <w:r>
        <w:rPr>
          <w:rFonts w:hint="eastAsia"/>
        </w:rPr>
        <w:t>菜</w:t>
      </w:r>
      <w:r>
        <w:rPr>
          <w:rFonts w:ascii="宋体" w:hAnsi="宋体" w:eastAsia="宋体" w:cs="宋体"/>
        </w:rPr>
        <w:t>单</w:t>
      </w:r>
      <w:r>
        <w:rPr>
          <w:rFonts w:hint="eastAsia"/>
        </w:rPr>
        <w:t>位置</w:t>
      </w:r>
    </w:p>
    <w:p>
      <w:pPr>
        <w:ind w:firstLine="440"/>
        <w:rPr>
          <w:lang w:val="en-US"/>
        </w:rPr>
      </w:pPr>
      <w:r>
        <w:rPr>
          <w:rFonts w:hint="eastAsia"/>
          <w:lang w:val="en-US"/>
        </w:rPr>
        <w:t>系</w:t>
      </w:r>
      <w:r>
        <w:rPr>
          <w:rFonts w:ascii="宋体" w:hAnsi="宋体" w:eastAsia="宋体" w:cs="宋体"/>
          <w:lang w:val="en-US"/>
        </w:rPr>
        <w:t>统</w:t>
      </w:r>
      <w:r>
        <w:rPr>
          <w:rFonts w:hint="eastAsia"/>
          <w:lang w:val="en-US"/>
        </w:rPr>
        <w:t>管理-&gt;</w:t>
      </w:r>
      <w:r>
        <w:rPr>
          <w:rFonts w:ascii="宋体" w:hAnsi="宋体" w:eastAsia="宋体" w:cs="宋体"/>
          <w:lang w:val="en-US"/>
        </w:rPr>
        <w:t>权</w:t>
      </w:r>
      <w:r>
        <w:rPr>
          <w:rFonts w:hint="eastAsia"/>
          <w:lang w:val="en-US"/>
        </w:rPr>
        <w:t>限管理-&gt;用</w:t>
      </w:r>
      <w:r>
        <w:rPr>
          <w:rFonts w:ascii="宋体" w:hAnsi="宋体" w:eastAsia="宋体" w:cs="宋体"/>
          <w:lang w:val="en-US"/>
        </w:rPr>
        <w:t>户</w:t>
      </w:r>
      <w:r>
        <w:rPr>
          <w:rFonts w:hint="eastAsia"/>
          <w:lang w:val="en-US"/>
        </w:rPr>
        <w:t>管理（院系）</w:t>
      </w:r>
    </w:p>
    <w:p>
      <w:pPr>
        <w:pStyle w:val="5"/>
      </w:pPr>
      <w:r>
        <w:rPr>
          <w:rFonts w:hint="eastAsia"/>
        </w:rPr>
        <w:t>功能</w:t>
      </w:r>
    </w:p>
    <w:p>
      <w:pPr>
        <w:pStyle w:val="3"/>
        <w:numPr>
          <w:ilvl w:val="0"/>
          <w:numId w:val="6"/>
        </w:numPr>
        <w:ind w:firstLineChars="0"/>
        <w:rPr>
          <w:lang w:val="en-US"/>
        </w:rPr>
      </w:pPr>
      <w:r>
        <w:rPr>
          <w:rFonts w:ascii="宋体" w:hAnsi="宋体" w:eastAsia="宋体" w:cs="宋体"/>
          <w:lang w:val="en-US"/>
        </w:rPr>
        <w:t>选择</w:t>
      </w:r>
      <w:r>
        <w:rPr>
          <w:rFonts w:hint="eastAsia"/>
          <w:lang w:val="en-US"/>
        </w:rPr>
        <w:t>一个</w:t>
      </w:r>
      <w:r>
        <w:rPr>
          <w:rFonts w:ascii="宋体" w:hAnsi="宋体" w:eastAsia="宋体" w:cs="宋体"/>
          <w:lang w:val="en-US"/>
        </w:rPr>
        <w:t>账户</w:t>
      </w:r>
      <w:r>
        <w:rPr>
          <w:rFonts w:hint="eastAsia"/>
          <w:lang w:val="en-US"/>
        </w:rPr>
        <w:t>，点</w:t>
      </w:r>
      <w:r>
        <w:rPr>
          <w:rFonts w:ascii="宋体" w:hAnsi="宋体" w:eastAsia="宋体" w:cs="宋体"/>
          <w:lang w:val="en-US"/>
        </w:rPr>
        <w:t>击</w:t>
      </w:r>
      <w:r>
        <w:rPr>
          <w:rFonts w:hint="eastAsia"/>
          <w:lang w:val="en-US"/>
        </w:rPr>
        <w:t>修改密</w:t>
      </w:r>
      <w:r>
        <w:rPr>
          <w:rFonts w:ascii="宋体" w:hAnsi="宋体" w:eastAsia="宋体" w:cs="宋体"/>
          <w:lang w:val="en-US"/>
        </w:rPr>
        <w:t>码</w:t>
      </w:r>
      <w:r>
        <w:rPr>
          <w:rFonts w:hint="eastAsia"/>
          <w:lang w:val="en-US"/>
        </w:rPr>
        <w:t>，</w:t>
      </w:r>
      <w:r>
        <w:rPr>
          <w:rFonts w:ascii="宋体" w:hAnsi="宋体" w:eastAsia="宋体" w:cs="宋体"/>
          <w:lang w:val="en-US"/>
        </w:rPr>
        <w:t>设</w:t>
      </w:r>
      <w:r>
        <w:rPr>
          <w:rFonts w:hint="eastAsia"/>
          <w:lang w:val="en-US"/>
        </w:rPr>
        <w:t>置新密</w:t>
      </w:r>
      <w:r>
        <w:rPr>
          <w:rFonts w:ascii="宋体" w:hAnsi="宋体" w:eastAsia="宋体" w:cs="宋体"/>
          <w:lang w:val="en-US"/>
        </w:rPr>
        <w:t>码</w:t>
      </w:r>
      <w:r>
        <w:rPr>
          <w:rFonts w:hint="eastAsia"/>
          <w:lang w:val="en-US"/>
        </w:rPr>
        <w:t>后提交。</w:t>
      </w:r>
    </w:p>
    <w:p>
      <w:pPr>
        <w:pStyle w:val="3"/>
        <w:numPr>
          <w:ilvl w:val="0"/>
          <w:numId w:val="6"/>
        </w:numPr>
        <w:ind w:firstLineChars="0"/>
        <w:rPr>
          <w:lang w:val="en-US"/>
        </w:rPr>
      </w:pPr>
      <w:r>
        <w:rPr>
          <w:rFonts w:hint="eastAsia"/>
          <w:lang w:val="en-US"/>
        </w:rPr>
        <w:t>可以</w:t>
      </w:r>
      <w:r>
        <w:rPr>
          <w:rFonts w:ascii="宋体" w:hAnsi="宋体" w:eastAsia="宋体" w:cs="宋体"/>
          <w:lang w:val="en-US"/>
        </w:rPr>
        <w:t>对账户进</w:t>
      </w:r>
      <w:r>
        <w:rPr>
          <w:rFonts w:hint="eastAsia"/>
          <w:lang w:val="en-US"/>
        </w:rPr>
        <w:t>行“激活”、“</w:t>
      </w:r>
      <w:r>
        <w:rPr>
          <w:rFonts w:ascii="宋体" w:hAnsi="宋体" w:eastAsia="宋体" w:cs="宋体"/>
          <w:lang w:val="en-US"/>
        </w:rPr>
        <w:t>冻结</w:t>
      </w:r>
      <w:r>
        <w:rPr>
          <w:rFonts w:hint="eastAsia"/>
          <w:lang w:val="en-US"/>
        </w:rPr>
        <w:t>”操作，</w:t>
      </w:r>
      <w:r>
        <w:rPr>
          <w:rFonts w:ascii="宋体" w:hAnsi="宋体" w:eastAsia="宋体" w:cs="宋体"/>
          <w:lang w:val="en-US"/>
        </w:rPr>
        <w:t>冻结</w:t>
      </w:r>
      <w:r>
        <w:rPr>
          <w:rFonts w:hint="eastAsia"/>
          <w:lang w:val="en-US"/>
        </w:rPr>
        <w:t>的</w:t>
      </w:r>
      <w:r>
        <w:rPr>
          <w:rFonts w:ascii="宋体" w:hAnsi="宋体" w:eastAsia="宋体" w:cs="宋体"/>
          <w:lang w:val="en-US"/>
        </w:rPr>
        <w:t>账户</w:t>
      </w:r>
      <w:r>
        <w:rPr>
          <w:rFonts w:hint="eastAsia"/>
          <w:lang w:val="en-US"/>
        </w:rPr>
        <w:t>无法</w:t>
      </w:r>
      <w:r>
        <w:rPr>
          <w:rFonts w:hint="eastAsia" w:ascii="宋体" w:hAnsi="宋体" w:eastAsia="宋体" w:cs="宋体"/>
          <w:lang w:val="en-US"/>
        </w:rPr>
        <w:t>登录系统。</w:t>
      </w:r>
    </w:p>
    <w:p>
      <w:pPr>
        <w:pStyle w:val="37"/>
      </w:pPr>
      <w:r>
        <w:drawing>
          <wp:inline distT="0" distB="0" distL="0" distR="0">
            <wp:extent cx="5274310" cy="2527300"/>
            <wp:effectExtent l="0" t="0" r="889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0" w:firstLineChars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6</w:t>
    </w:r>
    <w:r>
      <w:rPr>
        <w:b/>
        <w:sz w:val="24"/>
        <w:szCs w:val="24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0" w:firstLineChars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C7B"/>
    <w:multiLevelType w:val="multilevel"/>
    <w:tmpl w:val="00491C7B"/>
    <w:lvl w:ilvl="0" w:tentative="0">
      <w:start w:val="1"/>
      <w:numFmt w:val="decimal"/>
      <w:lvlText w:val="%1.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1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1C244773"/>
    <w:multiLevelType w:val="multilevel"/>
    <w:tmpl w:val="1C244773"/>
    <w:lvl w:ilvl="0" w:tentative="0">
      <w:start w:val="1"/>
      <w:numFmt w:val="decimal"/>
      <w:lvlText w:val="%1.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3">
    <w:nsid w:val="4B787C9A"/>
    <w:multiLevelType w:val="multilevel"/>
    <w:tmpl w:val="4B787C9A"/>
    <w:lvl w:ilvl="0" w:tentative="0">
      <w:start w:val="1"/>
      <w:numFmt w:val="decimal"/>
      <w:lvlText w:val="%1.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4">
    <w:nsid w:val="5D467DAB"/>
    <w:multiLevelType w:val="multilevel"/>
    <w:tmpl w:val="5D467DAB"/>
    <w:lvl w:ilvl="0" w:tentative="0">
      <w:start w:val="1"/>
      <w:numFmt w:val="decimal"/>
      <w:lvlText w:val="%1.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abstractNum w:abstractNumId="5">
    <w:nsid w:val="6CA70071"/>
    <w:multiLevelType w:val="multilevel"/>
    <w:tmpl w:val="6CA70071"/>
    <w:lvl w:ilvl="0" w:tentative="0">
      <w:start w:val="1"/>
      <w:numFmt w:val="decimal"/>
      <w:lvlText w:val="%1."/>
      <w:lvlJc w:val="left"/>
      <w:pPr>
        <w:ind w:left="920" w:hanging="480"/>
      </w:pPr>
    </w:lvl>
    <w:lvl w:ilvl="1" w:tentative="0">
      <w:start w:val="1"/>
      <w:numFmt w:val="lowerLetter"/>
      <w:lvlText w:val="%2)"/>
      <w:lvlJc w:val="left"/>
      <w:pPr>
        <w:ind w:left="1400" w:hanging="480"/>
      </w:pPr>
    </w:lvl>
    <w:lvl w:ilvl="2" w:tentative="0">
      <w:start w:val="1"/>
      <w:numFmt w:val="lowerRoman"/>
      <w:lvlText w:val="%3."/>
      <w:lvlJc w:val="right"/>
      <w:pPr>
        <w:ind w:left="1880" w:hanging="480"/>
      </w:pPr>
    </w:lvl>
    <w:lvl w:ilvl="3" w:tentative="0">
      <w:start w:val="1"/>
      <w:numFmt w:val="decimal"/>
      <w:lvlText w:val="%4."/>
      <w:lvlJc w:val="left"/>
      <w:pPr>
        <w:ind w:left="2360" w:hanging="480"/>
      </w:pPr>
    </w:lvl>
    <w:lvl w:ilvl="4" w:tentative="0">
      <w:start w:val="1"/>
      <w:numFmt w:val="lowerLetter"/>
      <w:lvlText w:val="%5)"/>
      <w:lvlJc w:val="left"/>
      <w:pPr>
        <w:ind w:left="2840" w:hanging="480"/>
      </w:pPr>
    </w:lvl>
    <w:lvl w:ilvl="5" w:tentative="0">
      <w:start w:val="1"/>
      <w:numFmt w:val="lowerRoman"/>
      <w:lvlText w:val="%6."/>
      <w:lvlJc w:val="right"/>
      <w:pPr>
        <w:ind w:left="3320" w:hanging="480"/>
      </w:pPr>
    </w:lvl>
    <w:lvl w:ilvl="6" w:tentative="0">
      <w:start w:val="1"/>
      <w:numFmt w:val="decimal"/>
      <w:lvlText w:val="%7."/>
      <w:lvlJc w:val="left"/>
      <w:pPr>
        <w:ind w:left="3800" w:hanging="480"/>
      </w:pPr>
    </w:lvl>
    <w:lvl w:ilvl="7" w:tentative="0">
      <w:start w:val="1"/>
      <w:numFmt w:val="lowerLetter"/>
      <w:lvlText w:val="%8)"/>
      <w:lvlJc w:val="left"/>
      <w:pPr>
        <w:ind w:left="4280" w:hanging="480"/>
      </w:pPr>
    </w:lvl>
    <w:lvl w:ilvl="8" w:tentative="0">
      <w:start w:val="1"/>
      <w:numFmt w:val="lowerRoman"/>
      <w:lvlText w:val="%9."/>
      <w:lvlJc w:val="right"/>
      <w:pPr>
        <w:ind w:left="476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attachedTemplate r:id="rId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071"/>
    <w:rsid w:val="00000730"/>
    <w:rsid w:val="00000976"/>
    <w:rsid w:val="000026E0"/>
    <w:rsid w:val="0000306F"/>
    <w:rsid w:val="0000434E"/>
    <w:rsid w:val="0000517A"/>
    <w:rsid w:val="00007C69"/>
    <w:rsid w:val="0001033C"/>
    <w:rsid w:val="00010B6D"/>
    <w:rsid w:val="000117E2"/>
    <w:rsid w:val="00012245"/>
    <w:rsid w:val="0001250D"/>
    <w:rsid w:val="0001253B"/>
    <w:rsid w:val="00014E94"/>
    <w:rsid w:val="00015E7B"/>
    <w:rsid w:val="00016784"/>
    <w:rsid w:val="00016A8D"/>
    <w:rsid w:val="00017991"/>
    <w:rsid w:val="00017DB3"/>
    <w:rsid w:val="00020C1C"/>
    <w:rsid w:val="00021692"/>
    <w:rsid w:val="00023425"/>
    <w:rsid w:val="0002435F"/>
    <w:rsid w:val="00025A6D"/>
    <w:rsid w:val="00025B9A"/>
    <w:rsid w:val="00025E85"/>
    <w:rsid w:val="00026430"/>
    <w:rsid w:val="00026D0A"/>
    <w:rsid w:val="00027525"/>
    <w:rsid w:val="000314E4"/>
    <w:rsid w:val="00031CA2"/>
    <w:rsid w:val="000322AE"/>
    <w:rsid w:val="00032B97"/>
    <w:rsid w:val="00032EFD"/>
    <w:rsid w:val="00033A2F"/>
    <w:rsid w:val="00035C4D"/>
    <w:rsid w:val="00035EBD"/>
    <w:rsid w:val="00042318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4A7F"/>
    <w:rsid w:val="0005511E"/>
    <w:rsid w:val="000568F4"/>
    <w:rsid w:val="00057688"/>
    <w:rsid w:val="00057705"/>
    <w:rsid w:val="00057BC8"/>
    <w:rsid w:val="00057CA1"/>
    <w:rsid w:val="00061B11"/>
    <w:rsid w:val="00063084"/>
    <w:rsid w:val="00063212"/>
    <w:rsid w:val="0006341B"/>
    <w:rsid w:val="00065C52"/>
    <w:rsid w:val="00067783"/>
    <w:rsid w:val="000706DD"/>
    <w:rsid w:val="00072206"/>
    <w:rsid w:val="00073039"/>
    <w:rsid w:val="0007353B"/>
    <w:rsid w:val="000763AE"/>
    <w:rsid w:val="0007691E"/>
    <w:rsid w:val="00076BD8"/>
    <w:rsid w:val="000775A2"/>
    <w:rsid w:val="00080F01"/>
    <w:rsid w:val="00081684"/>
    <w:rsid w:val="00082F01"/>
    <w:rsid w:val="0008496A"/>
    <w:rsid w:val="000853E7"/>
    <w:rsid w:val="000872A4"/>
    <w:rsid w:val="00087E07"/>
    <w:rsid w:val="00090992"/>
    <w:rsid w:val="00093B2A"/>
    <w:rsid w:val="00093F99"/>
    <w:rsid w:val="000951A3"/>
    <w:rsid w:val="00095940"/>
    <w:rsid w:val="00095D17"/>
    <w:rsid w:val="000A0D88"/>
    <w:rsid w:val="000A47DB"/>
    <w:rsid w:val="000A49DF"/>
    <w:rsid w:val="000A4C88"/>
    <w:rsid w:val="000A5E59"/>
    <w:rsid w:val="000A6659"/>
    <w:rsid w:val="000A6F8B"/>
    <w:rsid w:val="000A752F"/>
    <w:rsid w:val="000A7B62"/>
    <w:rsid w:val="000B0C5B"/>
    <w:rsid w:val="000B319A"/>
    <w:rsid w:val="000B79C2"/>
    <w:rsid w:val="000C0400"/>
    <w:rsid w:val="000C0DEE"/>
    <w:rsid w:val="000C21E8"/>
    <w:rsid w:val="000C2394"/>
    <w:rsid w:val="000C303A"/>
    <w:rsid w:val="000C39D6"/>
    <w:rsid w:val="000C4BEC"/>
    <w:rsid w:val="000C4D64"/>
    <w:rsid w:val="000C63CE"/>
    <w:rsid w:val="000C74E4"/>
    <w:rsid w:val="000D0B08"/>
    <w:rsid w:val="000D129B"/>
    <w:rsid w:val="000D18F0"/>
    <w:rsid w:val="000D1C51"/>
    <w:rsid w:val="000D26C2"/>
    <w:rsid w:val="000D455D"/>
    <w:rsid w:val="000D45A3"/>
    <w:rsid w:val="000D4CED"/>
    <w:rsid w:val="000D4E98"/>
    <w:rsid w:val="000D5EAC"/>
    <w:rsid w:val="000D6453"/>
    <w:rsid w:val="000D6E72"/>
    <w:rsid w:val="000E095A"/>
    <w:rsid w:val="000E14D6"/>
    <w:rsid w:val="000E1D16"/>
    <w:rsid w:val="000E2115"/>
    <w:rsid w:val="000E2468"/>
    <w:rsid w:val="000E2960"/>
    <w:rsid w:val="000E435B"/>
    <w:rsid w:val="000E446B"/>
    <w:rsid w:val="000E488E"/>
    <w:rsid w:val="000E6F00"/>
    <w:rsid w:val="000F0ED4"/>
    <w:rsid w:val="000F25CA"/>
    <w:rsid w:val="000F2FB8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6837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AB5"/>
    <w:rsid w:val="001259FD"/>
    <w:rsid w:val="00126212"/>
    <w:rsid w:val="00130BA3"/>
    <w:rsid w:val="00130F87"/>
    <w:rsid w:val="00131606"/>
    <w:rsid w:val="001316CB"/>
    <w:rsid w:val="00131B84"/>
    <w:rsid w:val="0013206A"/>
    <w:rsid w:val="00132887"/>
    <w:rsid w:val="0013307E"/>
    <w:rsid w:val="001343A0"/>
    <w:rsid w:val="001368BE"/>
    <w:rsid w:val="001368FB"/>
    <w:rsid w:val="00137D8E"/>
    <w:rsid w:val="00142148"/>
    <w:rsid w:val="0014313F"/>
    <w:rsid w:val="00143FF9"/>
    <w:rsid w:val="0014583F"/>
    <w:rsid w:val="001469C3"/>
    <w:rsid w:val="00147463"/>
    <w:rsid w:val="00150590"/>
    <w:rsid w:val="0015064C"/>
    <w:rsid w:val="00150AC0"/>
    <w:rsid w:val="00151829"/>
    <w:rsid w:val="0015421A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7C50"/>
    <w:rsid w:val="00171835"/>
    <w:rsid w:val="00172F30"/>
    <w:rsid w:val="001730B9"/>
    <w:rsid w:val="00173377"/>
    <w:rsid w:val="00174334"/>
    <w:rsid w:val="00174780"/>
    <w:rsid w:val="00175820"/>
    <w:rsid w:val="00175C0A"/>
    <w:rsid w:val="001776AB"/>
    <w:rsid w:val="0018041C"/>
    <w:rsid w:val="00181BDF"/>
    <w:rsid w:val="001828B6"/>
    <w:rsid w:val="00182936"/>
    <w:rsid w:val="0018373D"/>
    <w:rsid w:val="001842BE"/>
    <w:rsid w:val="0018627E"/>
    <w:rsid w:val="00186F4C"/>
    <w:rsid w:val="00187D34"/>
    <w:rsid w:val="001901F7"/>
    <w:rsid w:val="00191036"/>
    <w:rsid w:val="00191D55"/>
    <w:rsid w:val="00193318"/>
    <w:rsid w:val="001938B9"/>
    <w:rsid w:val="00193910"/>
    <w:rsid w:val="0019396C"/>
    <w:rsid w:val="00193E25"/>
    <w:rsid w:val="00196AB4"/>
    <w:rsid w:val="00197B1C"/>
    <w:rsid w:val="00197E7C"/>
    <w:rsid w:val="001A08DF"/>
    <w:rsid w:val="001A1212"/>
    <w:rsid w:val="001A1622"/>
    <w:rsid w:val="001A2F6A"/>
    <w:rsid w:val="001A37C1"/>
    <w:rsid w:val="001A4445"/>
    <w:rsid w:val="001A4F14"/>
    <w:rsid w:val="001A5686"/>
    <w:rsid w:val="001A590A"/>
    <w:rsid w:val="001A7A2F"/>
    <w:rsid w:val="001B0453"/>
    <w:rsid w:val="001B4A83"/>
    <w:rsid w:val="001B6DAD"/>
    <w:rsid w:val="001C0D12"/>
    <w:rsid w:val="001C274C"/>
    <w:rsid w:val="001C2B1D"/>
    <w:rsid w:val="001C5731"/>
    <w:rsid w:val="001C6DBB"/>
    <w:rsid w:val="001C745A"/>
    <w:rsid w:val="001C770D"/>
    <w:rsid w:val="001D1499"/>
    <w:rsid w:val="001D1D37"/>
    <w:rsid w:val="001D66BA"/>
    <w:rsid w:val="001D6ED8"/>
    <w:rsid w:val="001D74BC"/>
    <w:rsid w:val="001D7742"/>
    <w:rsid w:val="001D7894"/>
    <w:rsid w:val="001D78E7"/>
    <w:rsid w:val="001E02C0"/>
    <w:rsid w:val="001E0594"/>
    <w:rsid w:val="001E07A4"/>
    <w:rsid w:val="001E1070"/>
    <w:rsid w:val="001E26B6"/>
    <w:rsid w:val="001E2C4E"/>
    <w:rsid w:val="001E30AE"/>
    <w:rsid w:val="001E3C5C"/>
    <w:rsid w:val="001E763B"/>
    <w:rsid w:val="001F1A18"/>
    <w:rsid w:val="001F1D23"/>
    <w:rsid w:val="001F1DA7"/>
    <w:rsid w:val="001F41C2"/>
    <w:rsid w:val="001F437A"/>
    <w:rsid w:val="001F6E61"/>
    <w:rsid w:val="001F78A5"/>
    <w:rsid w:val="00200AFC"/>
    <w:rsid w:val="002016EC"/>
    <w:rsid w:val="00201D34"/>
    <w:rsid w:val="00202A26"/>
    <w:rsid w:val="00202E39"/>
    <w:rsid w:val="00203669"/>
    <w:rsid w:val="00203D72"/>
    <w:rsid w:val="0020492A"/>
    <w:rsid w:val="002067AB"/>
    <w:rsid w:val="00207588"/>
    <w:rsid w:val="002102D6"/>
    <w:rsid w:val="00210B27"/>
    <w:rsid w:val="00212552"/>
    <w:rsid w:val="00212638"/>
    <w:rsid w:val="002128DF"/>
    <w:rsid w:val="00212916"/>
    <w:rsid w:val="00215A60"/>
    <w:rsid w:val="00215D99"/>
    <w:rsid w:val="0021712A"/>
    <w:rsid w:val="0022150D"/>
    <w:rsid w:val="00221FCA"/>
    <w:rsid w:val="002220BB"/>
    <w:rsid w:val="00222539"/>
    <w:rsid w:val="00222DC1"/>
    <w:rsid w:val="00225A7F"/>
    <w:rsid w:val="00227850"/>
    <w:rsid w:val="00231FFB"/>
    <w:rsid w:val="0023227A"/>
    <w:rsid w:val="00232D6F"/>
    <w:rsid w:val="00232FDC"/>
    <w:rsid w:val="00235C48"/>
    <w:rsid w:val="00235D44"/>
    <w:rsid w:val="002369ED"/>
    <w:rsid w:val="0023771F"/>
    <w:rsid w:val="0024098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89A"/>
    <w:rsid w:val="00246CFE"/>
    <w:rsid w:val="002503F9"/>
    <w:rsid w:val="00250BF8"/>
    <w:rsid w:val="00250D79"/>
    <w:rsid w:val="00250DDB"/>
    <w:rsid w:val="00251955"/>
    <w:rsid w:val="00252312"/>
    <w:rsid w:val="00254663"/>
    <w:rsid w:val="00254E15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B94"/>
    <w:rsid w:val="00267EC4"/>
    <w:rsid w:val="002709CF"/>
    <w:rsid w:val="00270FF4"/>
    <w:rsid w:val="00271BFF"/>
    <w:rsid w:val="00271D39"/>
    <w:rsid w:val="00271F6A"/>
    <w:rsid w:val="00272511"/>
    <w:rsid w:val="00273B35"/>
    <w:rsid w:val="00274B8D"/>
    <w:rsid w:val="002756C6"/>
    <w:rsid w:val="00275E70"/>
    <w:rsid w:val="0027669E"/>
    <w:rsid w:val="0027679D"/>
    <w:rsid w:val="00277428"/>
    <w:rsid w:val="002776EE"/>
    <w:rsid w:val="0028038D"/>
    <w:rsid w:val="00282343"/>
    <w:rsid w:val="00282772"/>
    <w:rsid w:val="00286721"/>
    <w:rsid w:val="00291354"/>
    <w:rsid w:val="00291517"/>
    <w:rsid w:val="002915BC"/>
    <w:rsid w:val="002934DD"/>
    <w:rsid w:val="002935D3"/>
    <w:rsid w:val="00293680"/>
    <w:rsid w:val="00295EB7"/>
    <w:rsid w:val="002970D8"/>
    <w:rsid w:val="002A0626"/>
    <w:rsid w:val="002A0CC6"/>
    <w:rsid w:val="002A1F66"/>
    <w:rsid w:val="002A21A8"/>
    <w:rsid w:val="002A2561"/>
    <w:rsid w:val="002A2EB2"/>
    <w:rsid w:val="002A3696"/>
    <w:rsid w:val="002A4DD2"/>
    <w:rsid w:val="002A607B"/>
    <w:rsid w:val="002A65B9"/>
    <w:rsid w:val="002A6B5D"/>
    <w:rsid w:val="002B230E"/>
    <w:rsid w:val="002B2F48"/>
    <w:rsid w:val="002B3A17"/>
    <w:rsid w:val="002B548C"/>
    <w:rsid w:val="002B656E"/>
    <w:rsid w:val="002B72CD"/>
    <w:rsid w:val="002B761C"/>
    <w:rsid w:val="002B7A21"/>
    <w:rsid w:val="002C0810"/>
    <w:rsid w:val="002C40E6"/>
    <w:rsid w:val="002C47A9"/>
    <w:rsid w:val="002C6B0B"/>
    <w:rsid w:val="002C7AFB"/>
    <w:rsid w:val="002D1466"/>
    <w:rsid w:val="002D2532"/>
    <w:rsid w:val="002D4A7E"/>
    <w:rsid w:val="002D6953"/>
    <w:rsid w:val="002D79B7"/>
    <w:rsid w:val="002D7DF0"/>
    <w:rsid w:val="002E1B2F"/>
    <w:rsid w:val="002E3386"/>
    <w:rsid w:val="002E3F35"/>
    <w:rsid w:val="002E5A69"/>
    <w:rsid w:val="002E6D45"/>
    <w:rsid w:val="002E73C6"/>
    <w:rsid w:val="002E7D9F"/>
    <w:rsid w:val="002F169D"/>
    <w:rsid w:val="002F2458"/>
    <w:rsid w:val="002F2CFC"/>
    <w:rsid w:val="002F3AAB"/>
    <w:rsid w:val="002F3EE6"/>
    <w:rsid w:val="002F444B"/>
    <w:rsid w:val="002F477A"/>
    <w:rsid w:val="002F6071"/>
    <w:rsid w:val="002F6F23"/>
    <w:rsid w:val="002F6F58"/>
    <w:rsid w:val="002F7E65"/>
    <w:rsid w:val="00300654"/>
    <w:rsid w:val="00301A34"/>
    <w:rsid w:val="00302280"/>
    <w:rsid w:val="003026D7"/>
    <w:rsid w:val="0030307D"/>
    <w:rsid w:val="00305236"/>
    <w:rsid w:val="0030695F"/>
    <w:rsid w:val="003076BF"/>
    <w:rsid w:val="00311729"/>
    <w:rsid w:val="0031193C"/>
    <w:rsid w:val="00311E02"/>
    <w:rsid w:val="003140B3"/>
    <w:rsid w:val="0031433E"/>
    <w:rsid w:val="003145A7"/>
    <w:rsid w:val="0031468E"/>
    <w:rsid w:val="0031476D"/>
    <w:rsid w:val="00315074"/>
    <w:rsid w:val="00315A2C"/>
    <w:rsid w:val="003170E4"/>
    <w:rsid w:val="0031730F"/>
    <w:rsid w:val="003206F3"/>
    <w:rsid w:val="00320890"/>
    <w:rsid w:val="003216A5"/>
    <w:rsid w:val="00323CF6"/>
    <w:rsid w:val="00323DD7"/>
    <w:rsid w:val="0032498E"/>
    <w:rsid w:val="00324BDD"/>
    <w:rsid w:val="003265DD"/>
    <w:rsid w:val="003278A5"/>
    <w:rsid w:val="003308F5"/>
    <w:rsid w:val="0033203C"/>
    <w:rsid w:val="00332EA4"/>
    <w:rsid w:val="00333B1A"/>
    <w:rsid w:val="00334A6A"/>
    <w:rsid w:val="00335472"/>
    <w:rsid w:val="00337243"/>
    <w:rsid w:val="00337FB5"/>
    <w:rsid w:val="003403D1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717"/>
    <w:rsid w:val="00351412"/>
    <w:rsid w:val="003574BE"/>
    <w:rsid w:val="00357E93"/>
    <w:rsid w:val="0036084E"/>
    <w:rsid w:val="00360A64"/>
    <w:rsid w:val="00361899"/>
    <w:rsid w:val="00361EDC"/>
    <w:rsid w:val="00363204"/>
    <w:rsid w:val="0036382C"/>
    <w:rsid w:val="0036521F"/>
    <w:rsid w:val="00365F8B"/>
    <w:rsid w:val="003669D0"/>
    <w:rsid w:val="00366CCC"/>
    <w:rsid w:val="00370E10"/>
    <w:rsid w:val="003724D3"/>
    <w:rsid w:val="003730A8"/>
    <w:rsid w:val="003733A0"/>
    <w:rsid w:val="00373477"/>
    <w:rsid w:val="00374A8D"/>
    <w:rsid w:val="00375A5D"/>
    <w:rsid w:val="00377910"/>
    <w:rsid w:val="00381163"/>
    <w:rsid w:val="00384B44"/>
    <w:rsid w:val="00384F50"/>
    <w:rsid w:val="00385B87"/>
    <w:rsid w:val="00392CF2"/>
    <w:rsid w:val="003934B1"/>
    <w:rsid w:val="00394947"/>
    <w:rsid w:val="00394F66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B1D8C"/>
    <w:rsid w:val="003B2F94"/>
    <w:rsid w:val="003B4B1B"/>
    <w:rsid w:val="003B4F4C"/>
    <w:rsid w:val="003B5602"/>
    <w:rsid w:val="003B654D"/>
    <w:rsid w:val="003B69E4"/>
    <w:rsid w:val="003C1088"/>
    <w:rsid w:val="003C1263"/>
    <w:rsid w:val="003C1A51"/>
    <w:rsid w:val="003C1EDB"/>
    <w:rsid w:val="003D0627"/>
    <w:rsid w:val="003D291D"/>
    <w:rsid w:val="003D2FC0"/>
    <w:rsid w:val="003D30E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453"/>
    <w:rsid w:val="003E7C9D"/>
    <w:rsid w:val="003E7D67"/>
    <w:rsid w:val="003F0E59"/>
    <w:rsid w:val="003F1A0F"/>
    <w:rsid w:val="003F2232"/>
    <w:rsid w:val="003F2B80"/>
    <w:rsid w:val="003F3AC4"/>
    <w:rsid w:val="003F402F"/>
    <w:rsid w:val="003F4A3D"/>
    <w:rsid w:val="003F565B"/>
    <w:rsid w:val="003F576C"/>
    <w:rsid w:val="003F6019"/>
    <w:rsid w:val="003F7278"/>
    <w:rsid w:val="00400319"/>
    <w:rsid w:val="00400867"/>
    <w:rsid w:val="00401298"/>
    <w:rsid w:val="00401612"/>
    <w:rsid w:val="00401EDF"/>
    <w:rsid w:val="00403CD2"/>
    <w:rsid w:val="004054A3"/>
    <w:rsid w:val="004112B6"/>
    <w:rsid w:val="004128D8"/>
    <w:rsid w:val="00413059"/>
    <w:rsid w:val="00413108"/>
    <w:rsid w:val="00415562"/>
    <w:rsid w:val="00416451"/>
    <w:rsid w:val="00416C72"/>
    <w:rsid w:val="00416E5B"/>
    <w:rsid w:val="00417E49"/>
    <w:rsid w:val="00420D7C"/>
    <w:rsid w:val="00420EB1"/>
    <w:rsid w:val="00422467"/>
    <w:rsid w:val="00423B08"/>
    <w:rsid w:val="00425281"/>
    <w:rsid w:val="0042565E"/>
    <w:rsid w:val="004269DB"/>
    <w:rsid w:val="00426E9C"/>
    <w:rsid w:val="00427140"/>
    <w:rsid w:val="004301C4"/>
    <w:rsid w:val="00430244"/>
    <w:rsid w:val="00431751"/>
    <w:rsid w:val="00432169"/>
    <w:rsid w:val="00432224"/>
    <w:rsid w:val="00432CD0"/>
    <w:rsid w:val="00434A65"/>
    <w:rsid w:val="00434D5B"/>
    <w:rsid w:val="004357B5"/>
    <w:rsid w:val="00436CF0"/>
    <w:rsid w:val="0043709D"/>
    <w:rsid w:val="0043729F"/>
    <w:rsid w:val="0043779C"/>
    <w:rsid w:val="00441080"/>
    <w:rsid w:val="0044174C"/>
    <w:rsid w:val="00441BC9"/>
    <w:rsid w:val="0044236D"/>
    <w:rsid w:val="00442476"/>
    <w:rsid w:val="004424BF"/>
    <w:rsid w:val="00444CC9"/>
    <w:rsid w:val="00446E63"/>
    <w:rsid w:val="00447BCD"/>
    <w:rsid w:val="004509E1"/>
    <w:rsid w:val="00450B14"/>
    <w:rsid w:val="00451DB7"/>
    <w:rsid w:val="00452A5D"/>
    <w:rsid w:val="00454E31"/>
    <w:rsid w:val="004570F9"/>
    <w:rsid w:val="00460055"/>
    <w:rsid w:val="00461BB7"/>
    <w:rsid w:val="00463304"/>
    <w:rsid w:val="004633F0"/>
    <w:rsid w:val="0046525C"/>
    <w:rsid w:val="004669F2"/>
    <w:rsid w:val="00466CBF"/>
    <w:rsid w:val="00466D0B"/>
    <w:rsid w:val="00470364"/>
    <w:rsid w:val="00471AF8"/>
    <w:rsid w:val="004733AF"/>
    <w:rsid w:val="0047363D"/>
    <w:rsid w:val="00476AD4"/>
    <w:rsid w:val="00477807"/>
    <w:rsid w:val="00477A99"/>
    <w:rsid w:val="0048630B"/>
    <w:rsid w:val="00487167"/>
    <w:rsid w:val="00490CD9"/>
    <w:rsid w:val="004931EE"/>
    <w:rsid w:val="00493380"/>
    <w:rsid w:val="00493F72"/>
    <w:rsid w:val="004944EF"/>
    <w:rsid w:val="0049719E"/>
    <w:rsid w:val="00497EE2"/>
    <w:rsid w:val="004A0013"/>
    <w:rsid w:val="004A0327"/>
    <w:rsid w:val="004A1045"/>
    <w:rsid w:val="004A16FE"/>
    <w:rsid w:val="004A43B9"/>
    <w:rsid w:val="004A534A"/>
    <w:rsid w:val="004A5B2F"/>
    <w:rsid w:val="004A5BF4"/>
    <w:rsid w:val="004A72A1"/>
    <w:rsid w:val="004B01E3"/>
    <w:rsid w:val="004B1A9F"/>
    <w:rsid w:val="004B2B3B"/>
    <w:rsid w:val="004B2FD9"/>
    <w:rsid w:val="004B5060"/>
    <w:rsid w:val="004B5697"/>
    <w:rsid w:val="004B587C"/>
    <w:rsid w:val="004B5F00"/>
    <w:rsid w:val="004B73F3"/>
    <w:rsid w:val="004B7E58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A66"/>
    <w:rsid w:val="004D3157"/>
    <w:rsid w:val="004D36B6"/>
    <w:rsid w:val="004D5244"/>
    <w:rsid w:val="004D53ED"/>
    <w:rsid w:val="004D545A"/>
    <w:rsid w:val="004D7127"/>
    <w:rsid w:val="004D7EE2"/>
    <w:rsid w:val="004E0042"/>
    <w:rsid w:val="004E3D81"/>
    <w:rsid w:val="004E432B"/>
    <w:rsid w:val="004E578E"/>
    <w:rsid w:val="004E6929"/>
    <w:rsid w:val="004E6E3C"/>
    <w:rsid w:val="004E7078"/>
    <w:rsid w:val="004E7516"/>
    <w:rsid w:val="004E78C9"/>
    <w:rsid w:val="004F397D"/>
    <w:rsid w:val="004F3D8B"/>
    <w:rsid w:val="004F49E9"/>
    <w:rsid w:val="004F50F7"/>
    <w:rsid w:val="004F5723"/>
    <w:rsid w:val="004F5C27"/>
    <w:rsid w:val="004F690D"/>
    <w:rsid w:val="004F751F"/>
    <w:rsid w:val="00502700"/>
    <w:rsid w:val="00502DB5"/>
    <w:rsid w:val="005060E2"/>
    <w:rsid w:val="0050618D"/>
    <w:rsid w:val="005068CA"/>
    <w:rsid w:val="005069F2"/>
    <w:rsid w:val="005072EC"/>
    <w:rsid w:val="00510417"/>
    <w:rsid w:val="00510C0C"/>
    <w:rsid w:val="00510DA1"/>
    <w:rsid w:val="005111FA"/>
    <w:rsid w:val="00511801"/>
    <w:rsid w:val="00514269"/>
    <w:rsid w:val="00514340"/>
    <w:rsid w:val="0051495E"/>
    <w:rsid w:val="00515820"/>
    <w:rsid w:val="00517599"/>
    <w:rsid w:val="0052101B"/>
    <w:rsid w:val="0052163E"/>
    <w:rsid w:val="00521B5B"/>
    <w:rsid w:val="00522B50"/>
    <w:rsid w:val="00523599"/>
    <w:rsid w:val="00524403"/>
    <w:rsid w:val="00527B05"/>
    <w:rsid w:val="00530F3D"/>
    <w:rsid w:val="00531F10"/>
    <w:rsid w:val="00533793"/>
    <w:rsid w:val="0053439F"/>
    <w:rsid w:val="00535244"/>
    <w:rsid w:val="00540687"/>
    <w:rsid w:val="005413CC"/>
    <w:rsid w:val="00541921"/>
    <w:rsid w:val="00541A7C"/>
    <w:rsid w:val="005420B2"/>
    <w:rsid w:val="005427D6"/>
    <w:rsid w:val="005436EA"/>
    <w:rsid w:val="00544679"/>
    <w:rsid w:val="00544F05"/>
    <w:rsid w:val="00545235"/>
    <w:rsid w:val="0054577D"/>
    <w:rsid w:val="00545869"/>
    <w:rsid w:val="00546A1D"/>
    <w:rsid w:val="00547AEF"/>
    <w:rsid w:val="005502CB"/>
    <w:rsid w:val="00552EA3"/>
    <w:rsid w:val="00554469"/>
    <w:rsid w:val="00554C4B"/>
    <w:rsid w:val="005560E7"/>
    <w:rsid w:val="00556A25"/>
    <w:rsid w:val="00556E6A"/>
    <w:rsid w:val="00557B68"/>
    <w:rsid w:val="00557C11"/>
    <w:rsid w:val="0056155D"/>
    <w:rsid w:val="0056217F"/>
    <w:rsid w:val="005625A8"/>
    <w:rsid w:val="0056479F"/>
    <w:rsid w:val="00564970"/>
    <w:rsid w:val="00566CB4"/>
    <w:rsid w:val="00567356"/>
    <w:rsid w:val="00570A1C"/>
    <w:rsid w:val="00571E51"/>
    <w:rsid w:val="00572429"/>
    <w:rsid w:val="00573911"/>
    <w:rsid w:val="0057422D"/>
    <w:rsid w:val="005764B5"/>
    <w:rsid w:val="0057651A"/>
    <w:rsid w:val="00583C2E"/>
    <w:rsid w:val="00584649"/>
    <w:rsid w:val="00584E57"/>
    <w:rsid w:val="0058685D"/>
    <w:rsid w:val="00593977"/>
    <w:rsid w:val="00594D30"/>
    <w:rsid w:val="0059529C"/>
    <w:rsid w:val="00595F2C"/>
    <w:rsid w:val="005A016F"/>
    <w:rsid w:val="005A094F"/>
    <w:rsid w:val="005A12B2"/>
    <w:rsid w:val="005A1FD0"/>
    <w:rsid w:val="005A22C3"/>
    <w:rsid w:val="005A26B1"/>
    <w:rsid w:val="005A2768"/>
    <w:rsid w:val="005A5886"/>
    <w:rsid w:val="005A5F7D"/>
    <w:rsid w:val="005A7188"/>
    <w:rsid w:val="005B03BB"/>
    <w:rsid w:val="005B2E7F"/>
    <w:rsid w:val="005B3E74"/>
    <w:rsid w:val="005B427B"/>
    <w:rsid w:val="005B499E"/>
    <w:rsid w:val="005B592C"/>
    <w:rsid w:val="005B687D"/>
    <w:rsid w:val="005C00AB"/>
    <w:rsid w:val="005C4882"/>
    <w:rsid w:val="005C5179"/>
    <w:rsid w:val="005C5483"/>
    <w:rsid w:val="005C6525"/>
    <w:rsid w:val="005C7B01"/>
    <w:rsid w:val="005D05F7"/>
    <w:rsid w:val="005D350F"/>
    <w:rsid w:val="005D4830"/>
    <w:rsid w:val="005D4B0A"/>
    <w:rsid w:val="005D4D4A"/>
    <w:rsid w:val="005D562D"/>
    <w:rsid w:val="005D5C55"/>
    <w:rsid w:val="005D61A9"/>
    <w:rsid w:val="005D6394"/>
    <w:rsid w:val="005E281A"/>
    <w:rsid w:val="005E4546"/>
    <w:rsid w:val="005E4FCF"/>
    <w:rsid w:val="005F0115"/>
    <w:rsid w:val="005F03A9"/>
    <w:rsid w:val="005F11E7"/>
    <w:rsid w:val="005F1ADB"/>
    <w:rsid w:val="005F1F88"/>
    <w:rsid w:val="005F2995"/>
    <w:rsid w:val="005F3BE7"/>
    <w:rsid w:val="005F4B3E"/>
    <w:rsid w:val="005F7126"/>
    <w:rsid w:val="005F7594"/>
    <w:rsid w:val="005F7E12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BC7"/>
    <w:rsid w:val="00611495"/>
    <w:rsid w:val="00611611"/>
    <w:rsid w:val="006146CE"/>
    <w:rsid w:val="00615156"/>
    <w:rsid w:val="00615185"/>
    <w:rsid w:val="00621239"/>
    <w:rsid w:val="00622852"/>
    <w:rsid w:val="00623A7A"/>
    <w:rsid w:val="006245B7"/>
    <w:rsid w:val="00624BEC"/>
    <w:rsid w:val="00624CF0"/>
    <w:rsid w:val="0062573B"/>
    <w:rsid w:val="00625CAA"/>
    <w:rsid w:val="00626834"/>
    <w:rsid w:val="00627E9D"/>
    <w:rsid w:val="00630CB1"/>
    <w:rsid w:val="00630FBF"/>
    <w:rsid w:val="00631556"/>
    <w:rsid w:val="00633C5E"/>
    <w:rsid w:val="006342CB"/>
    <w:rsid w:val="00635935"/>
    <w:rsid w:val="00635C21"/>
    <w:rsid w:val="00637382"/>
    <w:rsid w:val="00637DE0"/>
    <w:rsid w:val="00640617"/>
    <w:rsid w:val="006418D5"/>
    <w:rsid w:val="006420D1"/>
    <w:rsid w:val="006421CD"/>
    <w:rsid w:val="00642D02"/>
    <w:rsid w:val="0064450B"/>
    <w:rsid w:val="00644D97"/>
    <w:rsid w:val="00645BE1"/>
    <w:rsid w:val="0064603E"/>
    <w:rsid w:val="006467DE"/>
    <w:rsid w:val="006471B7"/>
    <w:rsid w:val="00647766"/>
    <w:rsid w:val="006517B2"/>
    <w:rsid w:val="0065292F"/>
    <w:rsid w:val="0065362A"/>
    <w:rsid w:val="00653AA7"/>
    <w:rsid w:val="006559E4"/>
    <w:rsid w:val="006564E0"/>
    <w:rsid w:val="00656E55"/>
    <w:rsid w:val="00657B35"/>
    <w:rsid w:val="006601F8"/>
    <w:rsid w:val="006616FC"/>
    <w:rsid w:val="006626FD"/>
    <w:rsid w:val="006640A9"/>
    <w:rsid w:val="00666FA1"/>
    <w:rsid w:val="00667A8B"/>
    <w:rsid w:val="00670FF4"/>
    <w:rsid w:val="00671A84"/>
    <w:rsid w:val="00676674"/>
    <w:rsid w:val="00677B7C"/>
    <w:rsid w:val="00677E1B"/>
    <w:rsid w:val="006802CD"/>
    <w:rsid w:val="0068067E"/>
    <w:rsid w:val="00681360"/>
    <w:rsid w:val="00682666"/>
    <w:rsid w:val="006844DE"/>
    <w:rsid w:val="00685082"/>
    <w:rsid w:val="00685877"/>
    <w:rsid w:val="00686306"/>
    <w:rsid w:val="00686384"/>
    <w:rsid w:val="00687123"/>
    <w:rsid w:val="00687873"/>
    <w:rsid w:val="00692477"/>
    <w:rsid w:val="00692A47"/>
    <w:rsid w:val="00694138"/>
    <w:rsid w:val="00694BEC"/>
    <w:rsid w:val="006A0743"/>
    <w:rsid w:val="006A0C27"/>
    <w:rsid w:val="006A1441"/>
    <w:rsid w:val="006A2120"/>
    <w:rsid w:val="006A2964"/>
    <w:rsid w:val="006A4802"/>
    <w:rsid w:val="006A7853"/>
    <w:rsid w:val="006A7FEF"/>
    <w:rsid w:val="006B067E"/>
    <w:rsid w:val="006B0844"/>
    <w:rsid w:val="006B1466"/>
    <w:rsid w:val="006B1AC7"/>
    <w:rsid w:val="006B1E9D"/>
    <w:rsid w:val="006B2B21"/>
    <w:rsid w:val="006B2E89"/>
    <w:rsid w:val="006B3621"/>
    <w:rsid w:val="006B3CFA"/>
    <w:rsid w:val="006B6250"/>
    <w:rsid w:val="006C0835"/>
    <w:rsid w:val="006C0F10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04A"/>
    <w:rsid w:val="006D0409"/>
    <w:rsid w:val="006D0540"/>
    <w:rsid w:val="006D12A3"/>
    <w:rsid w:val="006D2A3D"/>
    <w:rsid w:val="006D36EB"/>
    <w:rsid w:val="006D59AE"/>
    <w:rsid w:val="006D638F"/>
    <w:rsid w:val="006D76B2"/>
    <w:rsid w:val="006E3269"/>
    <w:rsid w:val="006E47A3"/>
    <w:rsid w:val="006E645D"/>
    <w:rsid w:val="006F0B27"/>
    <w:rsid w:val="006F0B34"/>
    <w:rsid w:val="006F2144"/>
    <w:rsid w:val="006F3BB4"/>
    <w:rsid w:val="006F49CD"/>
    <w:rsid w:val="006F5486"/>
    <w:rsid w:val="006F6C62"/>
    <w:rsid w:val="006F7872"/>
    <w:rsid w:val="006F7FC4"/>
    <w:rsid w:val="007009E1"/>
    <w:rsid w:val="007011C6"/>
    <w:rsid w:val="00701298"/>
    <w:rsid w:val="00702252"/>
    <w:rsid w:val="007024C7"/>
    <w:rsid w:val="007025B8"/>
    <w:rsid w:val="007033EE"/>
    <w:rsid w:val="00704099"/>
    <w:rsid w:val="00704522"/>
    <w:rsid w:val="00704B97"/>
    <w:rsid w:val="007054E6"/>
    <w:rsid w:val="00705795"/>
    <w:rsid w:val="00710274"/>
    <w:rsid w:val="00710747"/>
    <w:rsid w:val="00711C24"/>
    <w:rsid w:val="00711F8E"/>
    <w:rsid w:val="007146DA"/>
    <w:rsid w:val="00714F7E"/>
    <w:rsid w:val="00715FE2"/>
    <w:rsid w:val="00717227"/>
    <w:rsid w:val="007206C3"/>
    <w:rsid w:val="00720D48"/>
    <w:rsid w:val="00722556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5B54"/>
    <w:rsid w:val="00735E25"/>
    <w:rsid w:val="00737CD8"/>
    <w:rsid w:val="00740810"/>
    <w:rsid w:val="0074212C"/>
    <w:rsid w:val="00742BCB"/>
    <w:rsid w:val="00743E15"/>
    <w:rsid w:val="0074647D"/>
    <w:rsid w:val="00746AB8"/>
    <w:rsid w:val="00747A7B"/>
    <w:rsid w:val="0075159E"/>
    <w:rsid w:val="00754E8B"/>
    <w:rsid w:val="00755C16"/>
    <w:rsid w:val="00756569"/>
    <w:rsid w:val="007565BA"/>
    <w:rsid w:val="00756AF5"/>
    <w:rsid w:val="00760B7A"/>
    <w:rsid w:val="00761CDF"/>
    <w:rsid w:val="007645A0"/>
    <w:rsid w:val="00764791"/>
    <w:rsid w:val="00764B66"/>
    <w:rsid w:val="00765A87"/>
    <w:rsid w:val="00765B1E"/>
    <w:rsid w:val="00766575"/>
    <w:rsid w:val="007674C7"/>
    <w:rsid w:val="00772636"/>
    <w:rsid w:val="00772AC2"/>
    <w:rsid w:val="007749B5"/>
    <w:rsid w:val="00774A68"/>
    <w:rsid w:val="00774AED"/>
    <w:rsid w:val="0077550E"/>
    <w:rsid w:val="00775DCC"/>
    <w:rsid w:val="007763F8"/>
    <w:rsid w:val="00777B3B"/>
    <w:rsid w:val="007800A7"/>
    <w:rsid w:val="007803D4"/>
    <w:rsid w:val="00781BD2"/>
    <w:rsid w:val="0078389F"/>
    <w:rsid w:val="00783B84"/>
    <w:rsid w:val="00790BEC"/>
    <w:rsid w:val="007941DA"/>
    <w:rsid w:val="00794A04"/>
    <w:rsid w:val="00794FFD"/>
    <w:rsid w:val="007957ED"/>
    <w:rsid w:val="0079654E"/>
    <w:rsid w:val="00797A67"/>
    <w:rsid w:val="00797D85"/>
    <w:rsid w:val="007A280A"/>
    <w:rsid w:val="007A4371"/>
    <w:rsid w:val="007A534B"/>
    <w:rsid w:val="007A537B"/>
    <w:rsid w:val="007A7DBD"/>
    <w:rsid w:val="007B131C"/>
    <w:rsid w:val="007B1A58"/>
    <w:rsid w:val="007B26AE"/>
    <w:rsid w:val="007B2EBF"/>
    <w:rsid w:val="007B2F19"/>
    <w:rsid w:val="007B3EB4"/>
    <w:rsid w:val="007B5804"/>
    <w:rsid w:val="007B59C6"/>
    <w:rsid w:val="007C186B"/>
    <w:rsid w:val="007C1F04"/>
    <w:rsid w:val="007C1F91"/>
    <w:rsid w:val="007C4636"/>
    <w:rsid w:val="007C540C"/>
    <w:rsid w:val="007C5456"/>
    <w:rsid w:val="007C7ED6"/>
    <w:rsid w:val="007D0144"/>
    <w:rsid w:val="007D0BC1"/>
    <w:rsid w:val="007D2229"/>
    <w:rsid w:val="007D2BB1"/>
    <w:rsid w:val="007D31F1"/>
    <w:rsid w:val="007D3306"/>
    <w:rsid w:val="007D78E0"/>
    <w:rsid w:val="007E14A7"/>
    <w:rsid w:val="007E1A8A"/>
    <w:rsid w:val="007E1DC1"/>
    <w:rsid w:val="007E37E5"/>
    <w:rsid w:val="007E396D"/>
    <w:rsid w:val="007E3977"/>
    <w:rsid w:val="007E5CFD"/>
    <w:rsid w:val="007E6EE3"/>
    <w:rsid w:val="007F090D"/>
    <w:rsid w:val="007F1D75"/>
    <w:rsid w:val="007F2CFD"/>
    <w:rsid w:val="007F320D"/>
    <w:rsid w:val="007F408C"/>
    <w:rsid w:val="007F4CF8"/>
    <w:rsid w:val="007F5B90"/>
    <w:rsid w:val="007F5FBF"/>
    <w:rsid w:val="007F6061"/>
    <w:rsid w:val="00800457"/>
    <w:rsid w:val="008006C1"/>
    <w:rsid w:val="00800DAB"/>
    <w:rsid w:val="00803375"/>
    <w:rsid w:val="00803D7D"/>
    <w:rsid w:val="0080417B"/>
    <w:rsid w:val="008048C1"/>
    <w:rsid w:val="00806ECE"/>
    <w:rsid w:val="00806FA6"/>
    <w:rsid w:val="008077ED"/>
    <w:rsid w:val="00810387"/>
    <w:rsid w:val="008108C8"/>
    <w:rsid w:val="008114EE"/>
    <w:rsid w:val="0081524D"/>
    <w:rsid w:val="0081655F"/>
    <w:rsid w:val="00816B3D"/>
    <w:rsid w:val="00817DB0"/>
    <w:rsid w:val="008204F1"/>
    <w:rsid w:val="00823635"/>
    <w:rsid w:val="008257A5"/>
    <w:rsid w:val="00826CDB"/>
    <w:rsid w:val="00826D0E"/>
    <w:rsid w:val="008315A8"/>
    <w:rsid w:val="00831785"/>
    <w:rsid w:val="00832269"/>
    <w:rsid w:val="00832895"/>
    <w:rsid w:val="00832CB4"/>
    <w:rsid w:val="008344B0"/>
    <w:rsid w:val="00834E67"/>
    <w:rsid w:val="0083617A"/>
    <w:rsid w:val="00836EF7"/>
    <w:rsid w:val="00837155"/>
    <w:rsid w:val="00837DA5"/>
    <w:rsid w:val="00840011"/>
    <w:rsid w:val="00840088"/>
    <w:rsid w:val="008412A1"/>
    <w:rsid w:val="00843528"/>
    <w:rsid w:val="00845827"/>
    <w:rsid w:val="008458D7"/>
    <w:rsid w:val="00845988"/>
    <w:rsid w:val="00845A85"/>
    <w:rsid w:val="00847297"/>
    <w:rsid w:val="00847328"/>
    <w:rsid w:val="00847A0C"/>
    <w:rsid w:val="00847C46"/>
    <w:rsid w:val="00851CF0"/>
    <w:rsid w:val="00852972"/>
    <w:rsid w:val="00852F0E"/>
    <w:rsid w:val="00854B44"/>
    <w:rsid w:val="00854DEB"/>
    <w:rsid w:val="00855146"/>
    <w:rsid w:val="008559E9"/>
    <w:rsid w:val="0085743B"/>
    <w:rsid w:val="0085766F"/>
    <w:rsid w:val="008603D9"/>
    <w:rsid w:val="00860B04"/>
    <w:rsid w:val="008619A1"/>
    <w:rsid w:val="0086586B"/>
    <w:rsid w:val="00865A5B"/>
    <w:rsid w:val="00865EEB"/>
    <w:rsid w:val="00870481"/>
    <w:rsid w:val="00871A3E"/>
    <w:rsid w:val="00871F69"/>
    <w:rsid w:val="00872A68"/>
    <w:rsid w:val="00872B4F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1EC5"/>
    <w:rsid w:val="00882260"/>
    <w:rsid w:val="0088475A"/>
    <w:rsid w:val="00884CEE"/>
    <w:rsid w:val="00886077"/>
    <w:rsid w:val="00886369"/>
    <w:rsid w:val="00886971"/>
    <w:rsid w:val="008879EF"/>
    <w:rsid w:val="00890389"/>
    <w:rsid w:val="008910F6"/>
    <w:rsid w:val="00892539"/>
    <w:rsid w:val="00892E60"/>
    <w:rsid w:val="00893DDB"/>
    <w:rsid w:val="00895503"/>
    <w:rsid w:val="008955B9"/>
    <w:rsid w:val="00895998"/>
    <w:rsid w:val="00896AF7"/>
    <w:rsid w:val="00897348"/>
    <w:rsid w:val="008979FD"/>
    <w:rsid w:val="008A0EDA"/>
    <w:rsid w:val="008A1858"/>
    <w:rsid w:val="008A4675"/>
    <w:rsid w:val="008A77DB"/>
    <w:rsid w:val="008B0661"/>
    <w:rsid w:val="008B261A"/>
    <w:rsid w:val="008B28A1"/>
    <w:rsid w:val="008B4311"/>
    <w:rsid w:val="008B518A"/>
    <w:rsid w:val="008B70FE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C7EE3"/>
    <w:rsid w:val="008C7FAB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435C"/>
    <w:rsid w:val="008E5DDF"/>
    <w:rsid w:val="008E6344"/>
    <w:rsid w:val="008E6CE3"/>
    <w:rsid w:val="008E6EAA"/>
    <w:rsid w:val="008F022E"/>
    <w:rsid w:val="008F0D0B"/>
    <w:rsid w:val="008F11A8"/>
    <w:rsid w:val="008F18DE"/>
    <w:rsid w:val="008F413D"/>
    <w:rsid w:val="008F4205"/>
    <w:rsid w:val="008F4F37"/>
    <w:rsid w:val="0090079A"/>
    <w:rsid w:val="00900F89"/>
    <w:rsid w:val="009011D9"/>
    <w:rsid w:val="00901C28"/>
    <w:rsid w:val="00903E15"/>
    <w:rsid w:val="00904954"/>
    <w:rsid w:val="00904C92"/>
    <w:rsid w:val="00904EAB"/>
    <w:rsid w:val="009061F4"/>
    <w:rsid w:val="009108B2"/>
    <w:rsid w:val="0091113E"/>
    <w:rsid w:val="00911850"/>
    <w:rsid w:val="00912384"/>
    <w:rsid w:val="00912624"/>
    <w:rsid w:val="009128F8"/>
    <w:rsid w:val="00913BBC"/>
    <w:rsid w:val="00917150"/>
    <w:rsid w:val="00921D7B"/>
    <w:rsid w:val="00925DE5"/>
    <w:rsid w:val="009260D0"/>
    <w:rsid w:val="00926EAA"/>
    <w:rsid w:val="009274E3"/>
    <w:rsid w:val="00930177"/>
    <w:rsid w:val="00930CF6"/>
    <w:rsid w:val="009351B9"/>
    <w:rsid w:val="0093524F"/>
    <w:rsid w:val="0093552B"/>
    <w:rsid w:val="00935D68"/>
    <w:rsid w:val="00936568"/>
    <w:rsid w:val="009368EF"/>
    <w:rsid w:val="00936FFD"/>
    <w:rsid w:val="009376A8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225E"/>
    <w:rsid w:val="00954ED4"/>
    <w:rsid w:val="00956B2B"/>
    <w:rsid w:val="0095715E"/>
    <w:rsid w:val="00960055"/>
    <w:rsid w:val="00960652"/>
    <w:rsid w:val="00963312"/>
    <w:rsid w:val="00963EEE"/>
    <w:rsid w:val="00964367"/>
    <w:rsid w:val="00964B8A"/>
    <w:rsid w:val="00965470"/>
    <w:rsid w:val="00966EB0"/>
    <w:rsid w:val="009700C1"/>
    <w:rsid w:val="00970981"/>
    <w:rsid w:val="00970EB1"/>
    <w:rsid w:val="00971FEF"/>
    <w:rsid w:val="009721C8"/>
    <w:rsid w:val="00972C83"/>
    <w:rsid w:val="00975CEB"/>
    <w:rsid w:val="00975E7A"/>
    <w:rsid w:val="00975E7D"/>
    <w:rsid w:val="009767E6"/>
    <w:rsid w:val="009768A5"/>
    <w:rsid w:val="00977888"/>
    <w:rsid w:val="0098110E"/>
    <w:rsid w:val="00982C4E"/>
    <w:rsid w:val="0098346D"/>
    <w:rsid w:val="00984096"/>
    <w:rsid w:val="00984553"/>
    <w:rsid w:val="009859EE"/>
    <w:rsid w:val="009874E7"/>
    <w:rsid w:val="00987678"/>
    <w:rsid w:val="009916F3"/>
    <w:rsid w:val="009947ED"/>
    <w:rsid w:val="0099503C"/>
    <w:rsid w:val="009950E8"/>
    <w:rsid w:val="00995563"/>
    <w:rsid w:val="009969AD"/>
    <w:rsid w:val="00996A93"/>
    <w:rsid w:val="00996F1B"/>
    <w:rsid w:val="00997819"/>
    <w:rsid w:val="009A0F92"/>
    <w:rsid w:val="009A21E5"/>
    <w:rsid w:val="009A28E2"/>
    <w:rsid w:val="009A3405"/>
    <w:rsid w:val="009A3C8B"/>
    <w:rsid w:val="009A3C9A"/>
    <w:rsid w:val="009A412F"/>
    <w:rsid w:val="009A4784"/>
    <w:rsid w:val="009B0267"/>
    <w:rsid w:val="009B07ED"/>
    <w:rsid w:val="009B38A9"/>
    <w:rsid w:val="009B4B3B"/>
    <w:rsid w:val="009B5531"/>
    <w:rsid w:val="009B5F99"/>
    <w:rsid w:val="009B67C7"/>
    <w:rsid w:val="009B7120"/>
    <w:rsid w:val="009C0DEF"/>
    <w:rsid w:val="009C10DF"/>
    <w:rsid w:val="009C13B8"/>
    <w:rsid w:val="009C1CFC"/>
    <w:rsid w:val="009C2D32"/>
    <w:rsid w:val="009C3526"/>
    <w:rsid w:val="009C57AE"/>
    <w:rsid w:val="009C58C4"/>
    <w:rsid w:val="009C643C"/>
    <w:rsid w:val="009C70CB"/>
    <w:rsid w:val="009D16E6"/>
    <w:rsid w:val="009D28B8"/>
    <w:rsid w:val="009D3016"/>
    <w:rsid w:val="009D3C1A"/>
    <w:rsid w:val="009D3F56"/>
    <w:rsid w:val="009D559D"/>
    <w:rsid w:val="009D56BE"/>
    <w:rsid w:val="009D5CE8"/>
    <w:rsid w:val="009D5D95"/>
    <w:rsid w:val="009D64C8"/>
    <w:rsid w:val="009D6E39"/>
    <w:rsid w:val="009D7251"/>
    <w:rsid w:val="009D7850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E7F62"/>
    <w:rsid w:val="009F02F5"/>
    <w:rsid w:val="009F0B34"/>
    <w:rsid w:val="009F1514"/>
    <w:rsid w:val="009F23EF"/>
    <w:rsid w:val="009F26D1"/>
    <w:rsid w:val="009F3120"/>
    <w:rsid w:val="009F517E"/>
    <w:rsid w:val="009F52BA"/>
    <w:rsid w:val="009F65C1"/>
    <w:rsid w:val="009F7482"/>
    <w:rsid w:val="009F79E5"/>
    <w:rsid w:val="00A0075B"/>
    <w:rsid w:val="00A00CB2"/>
    <w:rsid w:val="00A014E4"/>
    <w:rsid w:val="00A016EE"/>
    <w:rsid w:val="00A030A4"/>
    <w:rsid w:val="00A04B72"/>
    <w:rsid w:val="00A057F1"/>
    <w:rsid w:val="00A05ED4"/>
    <w:rsid w:val="00A06442"/>
    <w:rsid w:val="00A066E5"/>
    <w:rsid w:val="00A102E9"/>
    <w:rsid w:val="00A1066D"/>
    <w:rsid w:val="00A1176C"/>
    <w:rsid w:val="00A11D93"/>
    <w:rsid w:val="00A12E29"/>
    <w:rsid w:val="00A136DB"/>
    <w:rsid w:val="00A13A70"/>
    <w:rsid w:val="00A14E4B"/>
    <w:rsid w:val="00A153C6"/>
    <w:rsid w:val="00A16A73"/>
    <w:rsid w:val="00A17C86"/>
    <w:rsid w:val="00A214A7"/>
    <w:rsid w:val="00A24920"/>
    <w:rsid w:val="00A26D54"/>
    <w:rsid w:val="00A27908"/>
    <w:rsid w:val="00A27E07"/>
    <w:rsid w:val="00A30997"/>
    <w:rsid w:val="00A33481"/>
    <w:rsid w:val="00A343C6"/>
    <w:rsid w:val="00A36F24"/>
    <w:rsid w:val="00A37018"/>
    <w:rsid w:val="00A409C6"/>
    <w:rsid w:val="00A423DA"/>
    <w:rsid w:val="00A4292D"/>
    <w:rsid w:val="00A431A2"/>
    <w:rsid w:val="00A43C20"/>
    <w:rsid w:val="00A43FDA"/>
    <w:rsid w:val="00A440BC"/>
    <w:rsid w:val="00A44782"/>
    <w:rsid w:val="00A46A68"/>
    <w:rsid w:val="00A46CCB"/>
    <w:rsid w:val="00A52408"/>
    <w:rsid w:val="00A527AE"/>
    <w:rsid w:val="00A52906"/>
    <w:rsid w:val="00A5363C"/>
    <w:rsid w:val="00A54E27"/>
    <w:rsid w:val="00A569A4"/>
    <w:rsid w:val="00A57FED"/>
    <w:rsid w:val="00A61421"/>
    <w:rsid w:val="00A6199D"/>
    <w:rsid w:val="00A63CF9"/>
    <w:rsid w:val="00A653DB"/>
    <w:rsid w:val="00A659CA"/>
    <w:rsid w:val="00A65B62"/>
    <w:rsid w:val="00A66290"/>
    <w:rsid w:val="00A664CC"/>
    <w:rsid w:val="00A707B0"/>
    <w:rsid w:val="00A7235C"/>
    <w:rsid w:val="00A72D95"/>
    <w:rsid w:val="00A739DC"/>
    <w:rsid w:val="00A75921"/>
    <w:rsid w:val="00A75EE8"/>
    <w:rsid w:val="00A77186"/>
    <w:rsid w:val="00A7722F"/>
    <w:rsid w:val="00A8497B"/>
    <w:rsid w:val="00A8698B"/>
    <w:rsid w:val="00A87CEC"/>
    <w:rsid w:val="00A91204"/>
    <w:rsid w:val="00A916E7"/>
    <w:rsid w:val="00A93426"/>
    <w:rsid w:val="00A935BF"/>
    <w:rsid w:val="00A93E48"/>
    <w:rsid w:val="00A946A4"/>
    <w:rsid w:val="00A95CD5"/>
    <w:rsid w:val="00A95FFD"/>
    <w:rsid w:val="00A96E18"/>
    <w:rsid w:val="00A97224"/>
    <w:rsid w:val="00A976E4"/>
    <w:rsid w:val="00AA09F3"/>
    <w:rsid w:val="00AA2911"/>
    <w:rsid w:val="00AA2ADE"/>
    <w:rsid w:val="00AA2E7E"/>
    <w:rsid w:val="00AA3783"/>
    <w:rsid w:val="00AA3B52"/>
    <w:rsid w:val="00AA4219"/>
    <w:rsid w:val="00AA4DD8"/>
    <w:rsid w:val="00AA5B61"/>
    <w:rsid w:val="00AA5C9B"/>
    <w:rsid w:val="00AA64E8"/>
    <w:rsid w:val="00AA6777"/>
    <w:rsid w:val="00AB2596"/>
    <w:rsid w:val="00AB2D8F"/>
    <w:rsid w:val="00AB33AA"/>
    <w:rsid w:val="00AB36E3"/>
    <w:rsid w:val="00AB5C10"/>
    <w:rsid w:val="00AC149D"/>
    <w:rsid w:val="00AC1A38"/>
    <w:rsid w:val="00AC2001"/>
    <w:rsid w:val="00AC3A3F"/>
    <w:rsid w:val="00AC3D5A"/>
    <w:rsid w:val="00AC41F2"/>
    <w:rsid w:val="00AC43AA"/>
    <w:rsid w:val="00AC6235"/>
    <w:rsid w:val="00AC769A"/>
    <w:rsid w:val="00AD1684"/>
    <w:rsid w:val="00AD39D0"/>
    <w:rsid w:val="00AD46DA"/>
    <w:rsid w:val="00AD5076"/>
    <w:rsid w:val="00AD583F"/>
    <w:rsid w:val="00AD70B8"/>
    <w:rsid w:val="00AD78F5"/>
    <w:rsid w:val="00AD7BDE"/>
    <w:rsid w:val="00AD7CE4"/>
    <w:rsid w:val="00AE0E17"/>
    <w:rsid w:val="00AE24F2"/>
    <w:rsid w:val="00AE3E6B"/>
    <w:rsid w:val="00AE4C98"/>
    <w:rsid w:val="00AE6310"/>
    <w:rsid w:val="00AE6CC8"/>
    <w:rsid w:val="00AF1461"/>
    <w:rsid w:val="00AF19C3"/>
    <w:rsid w:val="00AF1C38"/>
    <w:rsid w:val="00AF2776"/>
    <w:rsid w:val="00AF3135"/>
    <w:rsid w:val="00AF352A"/>
    <w:rsid w:val="00AF3D80"/>
    <w:rsid w:val="00AF4B18"/>
    <w:rsid w:val="00AF565E"/>
    <w:rsid w:val="00AF60DA"/>
    <w:rsid w:val="00AF6C4D"/>
    <w:rsid w:val="00AF7AC6"/>
    <w:rsid w:val="00AF7B79"/>
    <w:rsid w:val="00B003BA"/>
    <w:rsid w:val="00B02F31"/>
    <w:rsid w:val="00B035E7"/>
    <w:rsid w:val="00B0672E"/>
    <w:rsid w:val="00B07734"/>
    <w:rsid w:val="00B107EF"/>
    <w:rsid w:val="00B10B10"/>
    <w:rsid w:val="00B12239"/>
    <w:rsid w:val="00B1582F"/>
    <w:rsid w:val="00B177B4"/>
    <w:rsid w:val="00B17ED5"/>
    <w:rsid w:val="00B20ECC"/>
    <w:rsid w:val="00B211DA"/>
    <w:rsid w:val="00B219B0"/>
    <w:rsid w:val="00B21D27"/>
    <w:rsid w:val="00B21F7B"/>
    <w:rsid w:val="00B22686"/>
    <w:rsid w:val="00B229A4"/>
    <w:rsid w:val="00B229F6"/>
    <w:rsid w:val="00B23EE8"/>
    <w:rsid w:val="00B2507B"/>
    <w:rsid w:val="00B25F98"/>
    <w:rsid w:val="00B278C5"/>
    <w:rsid w:val="00B307F3"/>
    <w:rsid w:val="00B31C0D"/>
    <w:rsid w:val="00B3491A"/>
    <w:rsid w:val="00B35A55"/>
    <w:rsid w:val="00B37EDC"/>
    <w:rsid w:val="00B403C2"/>
    <w:rsid w:val="00B43C9C"/>
    <w:rsid w:val="00B43E54"/>
    <w:rsid w:val="00B443B4"/>
    <w:rsid w:val="00B45D81"/>
    <w:rsid w:val="00B47483"/>
    <w:rsid w:val="00B51AD9"/>
    <w:rsid w:val="00B523A2"/>
    <w:rsid w:val="00B5401F"/>
    <w:rsid w:val="00B5426C"/>
    <w:rsid w:val="00B54C32"/>
    <w:rsid w:val="00B5565F"/>
    <w:rsid w:val="00B55D7E"/>
    <w:rsid w:val="00B56ED7"/>
    <w:rsid w:val="00B5738A"/>
    <w:rsid w:val="00B61B74"/>
    <w:rsid w:val="00B62B96"/>
    <w:rsid w:val="00B6329C"/>
    <w:rsid w:val="00B64178"/>
    <w:rsid w:val="00B644A5"/>
    <w:rsid w:val="00B6596F"/>
    <w:rsid w:val="00B67CE0"/>
    <w:rsid w:val="00B67E91"/>
    <w:rsid w:val="00B70ECB"/>
    <w:rsid w:val="00B71437"/>
    <w:rsid w:val="00B714B6"/>
    <w:rsid w:val="00B71AF4"/>
    <w:rsid w:val="00B72A37"/>
    <w:rsid w:val="00B73F3E"/>
    <w:rsid w:val="00B7555C"/>
    <w:rsid w:val="00B755AB"/>
    <w:rsid w:val="00B75FAC"/>
    <w:rsid w:val="00B762DC"/>
    <w:rsid w:val="00B80D5F"/>
    <w:rsid w:val="00B8104B"/>
    <w:rsid w:val="00B82C4A"/>
    <w:rsid w:val="00B8333C"/>
    <w:rsid w:val="00B85517"/>
    <w:rsid w:val="00B85722"/>
    <w:rsid w:val="00B85F89"/>
    <w:rsid w:val="00B8679F"/>
    <w:rsid w:val="00B86875"/>
    <w:rsid w:val="00B8742A"/>
    <w:rsid w:val="00B8752A"/>
    <w:rsid w:val="00B87BA1"/>
    <w:rsid w:val="00B90598"/>
    <w:rsid w:val="00B90DDC"/>
    <w:rsid w:val="00B928D2"/>
    <w:rsid w:val="00B95B5A"/>
    <w:rsid w:val="00B978C3"/>
    <w:rsid w:val="00B979AB"/>
    <w:rsid w:val="00B97D48"/>
    <w:rsid w:val="00BA0171"/>
    <w:rsid w:val="00BA0963"/>
    <w:rsid w:val="00BA232A"/>
    <w:rsid w:val="00BA3014"/>
    <w:rsid w:val="00BA44CA"/>
    <w:rsid w:val="00BA61BC"/>
    <w:rsid w:val="00BB03C2"/>
    <w:rsid w:val="00BB0EBF"/>
    <w:rsid w:val="00BB160D"/>
    <w:rsid w:val="00BB210C"/>
    <w:rsid w:val="00BB3144"/>
    <w:rsid w:val="00BB3856"/>
    <w:rsid w:val="00BB5E58"/>
    <w:rsid w:val="00BB7D26"/>
    <w:rsid w:val="00BC0E55"/>
    <w:rsid w:val="00BC165C"/>
    <w:rsid w:val="00BC2EB1"/>
    <w:rsid w:val="00BC411E"/>
    <w:rsid w:val="00BC595B"/>
    <w:rsid w:val="00BC5C51"/>
    <w:rsid w:val="00BC6B92"/>
    <w:rsid w:val="00BD0030"/>
    <w:rsid w:val="00BD0862"/>
    <w:rsid w:val="00BD0BB9"/>
    <w:rsid w:val="00BD0D4F"/>
    <w:rsid w:val="00BD10A1"/>
    <w:rsid w:val="00BD2542"/>
    <w:rsid w:val="00BD313D"/>
    <w:rsid w:val="00BD32B9"/>
    <w:rsid w:val="00BD3B37"/>
    <w:rsid w:val="00BD5999"/>
    <w:rsid w:val="00BD6045"/>
    <w:rsid w:val="00BD698E"/>
    <w:rsid w:val="00BD77C2"/>
    <w:rsid w:val="00BE0B73"/>
    <w:rsid w:val="00BE0F37"/>
    <w:rsid w:val="00BE14FC"/>
    <w:rsid w:val="00BE3873"/>
    <w:rsid w:val="00BE58E9"/>
    <w:rsid w:val="00BE590B"/>
    <w:rsid w:val="00BE6D26"/>
    <w:rsid w:val="00BE76F1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BF5DAA"/>
    <w:rsid w:val="00C020FD"/>
    <w:rsid w:val="00C034C3"/>
    <w:rsid w:val="00C03C62"/>
    <w:rsid w:val="00C05654"/>
    <w:rsid w:val="00C07983"/>
    <w:rsid w:val="00C07BF8"/>
    <w:rsid w:val="00C100C5"/>
    <w:rsid w:val="00C11DEA"/>
    <w:rsid w:val="00C12442"/>
    <w:rsid w:val="00C1347F"/>
    <w:rsid w:val="00C13E0B"/>
    <w:rsid w:val="00C14337"/>
    <w:rsid w:val="00C153BB"/>
    <w:rsid w:val="00C1616C"/>
    <w:rsid w:val="00C1709E"/>
    <w:rsid w:val="00C1742C"/>
    <w:rsid w:val="00C17748"/>
    <w:rsid w:val="00C17D20"/>
    <w:rsid w:val="00C23886"/>
    <w:rsid w:val="00C25B5D"/>
    <w:rsid w:val="00C26D74"/>
    <w:rsid w:val="00C27EF8"/>
    <w:rsid w:val="00C31927"/>
    <w:rsid w:val="00C33473"/>
    <w:rsid w:val="00C339AC"/>
    <w:rsid w:val="00C342F6"/>
    <w:rsid w:val="00C34723"/>
    <w:rsid w:val="00C3531E"/>
    <w:rsid w:val="00C37320"/>
    <w:rsid w:val="00C37700"/>
    <w:rsid w:val="00C37ACC"/>
    <w:rsid w:val="00C42866"/>
    <w:rsid w:val="00C443FD"/>
    <w:rsid w:val="00C448F6"/>
    <w:rsid w:val="00C455B3"/>
    <w:rsid w:val="00C50AD0"/>
    <w:rsid w:val="00C52A23"/>
    <w:rsid w:val="00C551BC"/>
    <w:rsid w:val="00C5526D"/>
    <w:rsid w:val="00C556F6"/>
    <w:rsid w:val="00C569C5"/>
    <w:rsid w:val="00C570DC"/>
    <w:rsid w:val="00C57AFA"/>
    <w:rsid w:val="00C60D7F"/>
    <w:rsid w:val="00C61A1F"/>
    <w:rsid w:val="00C61FE5"/>
    <w:rsid w:val="00C635B4"/>
    <w:rsid w:val="00C6391E"/>
    <w:rsid w:val="00C658FC"/>
    <w:rsid w:val="00C66718"/>
    <w:rsid w:val="00C6759B"/>
    <w:rsid w:val="00C70084"/>
    <w:rsid w:val="00C7018D"/>
    <w:rsid w:val="00C70C90"/>
    <w:rsid w:val="00C711D1"/>
    <w:rsid w:val="00C73BB4"/>
    <w:rsid w:val="00C7471B"/>
    <w:rsid w:val="00C76176"/>
    <w:rsid w:val="00C76FE8"/>
    <w:rsid w:val="00C81A59"/>
    <w:rsid w:val="00C8263A"/>
    <w:rsid w:val="00C829EB"/>
    <w:rsid w:val="00C83327"/>
    <w:rsid w:val="00C83D0C"/>
    <w:rsid w:val="00C840D1"/>
    <w:rsid w:val="00C844BA"/>
    <w:rsid w:val="00C86A88"/>
    <w:rsid w:val="00C86CAB"/>
    <w:rsid w:val="00C90049"/>
    <w:rsid w:val="00C932CD"/>
    <w:rsid w:val="00C93BF4"/>
    <w:rsid w:val="00C94914"/>
    <w:rsid w:val="00C96F70"/>
    <w:rsid w:val="00CA0590"/>
    <w:rsid w:val="00CA0D9B"/>
    <w:rsid w:val="00CA2337"/>
    <w:rsid w:val="00CA2565"/>
    <w:rsid w:val="00CA36FB"/>
    <w:rsid w:val="00CA5963"/>
    <w:rsid w:val="00CA6212"/>
    <w:rsid w:val="00CA6C1F"/>
    <w:rsid w:val="00CA71F8"/>
    <w:rsid w:val="00CA79A4"/>
    <w:rsid w:val="00CA7EDB"/>
    <w:rsid w:val="00CB03EC"/>
    <w:rsid w:val="00CB0FF7"/>
    <w:rsid w:val="00CB20C0"/>
    <w:rsid w:val="00CB228B"/>
    <w:rsid w:val="00CB2AAF"/>
    <w:rsid w:val="00CB2E86"/>
    <w:rsid w:val="00CB33C7"/>
    <w:rsid w:val="00CB43ED"/>
    <w:rsid w:val="00CB61B4"/>
    <w:rsid w:val="00CB6798"/>
    <w:rsid w:val="00CB69CA"/>
    <w:rsid w:val="00CB69D7"/>
    <w:rsid w:val="00CB7C87"/>
    <w:rsid w:val="00CC0189"/>
    <w:rsid w:val="00CC2F77"/>
    <w:rsid w:val="00CC39CE"/>
    <w:rsid w:val="00CC407D"/>
    <w:rsid w:val="00CC4C86"/>
    <w:rsid w:val="00CC5200"/>
    <w:rsid w:val="00CC5E48"/>
    <w:rsid w:val="00CC61FF"/>
    <w:rsid w:val="00CC63AE"/>
    <w:rsid w:val="00CC6B74"/>
    <w:rsid w:val="00CC6C93"/>
    <w:rsid w:val="00CD0B8B"/>
    <w:rsid w:val="00CD2418"/>
    <w:rsid w:val="00CD2B76"/>
    <w:rsid w:val="00CD312B"/>
    <w:rsid w:val="00CD3359"/>
    <w:rsid w:val="00CD456D"/>
    <w:rsid w:val="00CD4FBA"/>
    <w:rsid w:val="00CD6F58"/>
    <w:rsid w:val="00CE0ACD"/>
    <w:rsid w:val="00CE0CA0"/>
    <w:rsid w:val="00CE0CD2"/>
    <w:rsid w:val="00CE2087"/>
    <w:rsid w:val="00CE350A"/>
    <w:rsid w:val="00CE50AC"/>
    <w:rsid w:val="00CE6E84"/>
    <w:rsid w:val="00CE7AC6"/>
    <w:rsid w:val="00CF40FB"/>
    <w:rsid w:val="00CF4D31"/>
    <w:rsid w:val="00CF69FC"/>
    <w:rsid w:val="00CF781E"/>
    <w:rsid w:val="00D003E8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2FBB"/>
    <w:rsid w:val="00D14027"/>
    <w:rsid w:val="00D15EE9"/>
    <w:rsid w:val="00D22085"/>
    <w:rsid w:val="00D220E1"/>
    <w:rsid w:val="00D23ADF"/>
    <w:rsid w:val="00D276E7"/>
    <w:rsid w:val="00D27E2F"/>
    <w:rsid w:val="00D30179"/>
    <w:rsid w:val="00D30372"/>
    <w:rsid w:val="00D32B36"/>
    <w:rsid w:val="00D332D1"/>
    <w:rsid w:val="00D34CFE"/>
    <w:rsid w:val="00D35E41"/>
    <w:rsid w:val="00D36365"/>
    <w:rsid w:val="00D37A51"/>
    <w:rsid w:val="00D42859"/>
    <w:rsid w:val="00D43CBF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D7"/>
    <w:rsid w:val="00D565FD"/>
    <w:rsid w:val="00D570D0"/>
    <w:rsid w:val="00D5720B"/>
    <w:rsid w:val="00D57839"/>
    <w:rsid w:val="00D60B79"/>
    <w:rsid w:val="00D60ED0"/>
    <w:rsid w:val="00D610BA"/>
    <w:rsid w:val="00D61E7A"/>
    <w:rsid w:val="00D62A25"/>
    <w:rsid w:val="00D62B15"/>
    <w:rsid w:val="00D65A99"/>
    <w:rsid w:val="00D66962"/>
    <w:rsid w:val="00D67BC1"/>
    <w:rsid w:val="00D701CF"/>
    <w:rsid w:val="00D7029D"/>
    <w:rsid w:val="00D705F3"/>
    <w:rsid w:val="00D75633"/>
    <w:rsid w:val="00D7567C"/>
    <w:rsid w:val="00D77B9D"/>
    <w:rsid w:val="00D77ED4"/>
    <w:rsid w:val="00D806B3"/>
    <w:rsid w:val="00D80BCB"/>
    <w:rsid w:val="00D82315"/>
    <w:rsid w:val="00D82A40"/>
    <w:rsid w:val="00D82C10"/>
    <w:rsid w:val="00D84003"/>
    <w:rsid w:val="00D841FD"/>
    <w:rsid w:val="00D85A20"/>
    <w:rsid w:val="00D85E0D"/>
    <w:rsid w:val="00D87D97"/>
    <w:rsid w:val="00D87E96"/>
    <w:rsid w:val="00D9154E"/>
    <w:rsid w:val="00D91558"/>
    <w:rsid w:val="00D9180A"/>
    <w:rsid w:val="00D92F4D"/>
    <w:rsid w:val="00D93256"/>
    <w:rsid w:val="00D94054"/>
    <w:rsid w:val="00D942EE"/>
    <w:rsid w:val="00D94DE7"/>
    <w:rsid w:val="00D954D5"/>
    <w:rsid w:val="00D95A98"/>
    <w:rsid w:val="00D97E01"/>
    <w:rsid w:val="00D97E96"/>
    <w:rsid w:val="00D97F8A"/>
    <w:rsid w:val="00DA0495"/>
    <w:rsid w:val="00DA1149"/>
    <w:rsid w:val="00DA12FE"/>
    <w:rsid w:val="00DA2A24"/>
    <w:rsid w:val="00DA3A7C"/>
    <w:rsid w:val="00DA4D72"/>
    <w:rsid w:val="00DA664D"/>
    <w:rsid w:val="00DA7B33"/>
    <w:rsid w:val="00DB105D"/>
    <w:rsid w:val="00DB1558"/>
    <w:rsid w:val="00DB46AC"/>
    <w:rsid w:val="00DB6394"/>
    <w:rsid w:val="00DB645C"/>
    <w:rsid w:val="00DB666D"/>
    <w:rsid w:val="00DB68D5"/>
    <w:rsid w:val="00DB6F84"/>
    <w:rsid w:val="00DC0631"/>
    <w:rsid w:val="00DC1AEF"/>
    <w:rsid w:val="00DC24F2"/>
    <w:rsid w:val="00DC3E90"/>
    <w:rsid w:val="00DC4B5B"/>
    <w:rsid w:val="00DD1245"/>
    <w:rsid w:val="00DD2AA7"/>
    <w:rsid w:val="00DD2BDC"/>
    <w:rsid w:val="00DD4D6F"/>
    <w:rsid w:val="00DD5129"/>
    <w:rsid w:val="00DD65C2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5CFA"/>
    <w:rsid w:val="00DE61B6"/>
    <w:rsid w:val="00DE6C79"/>
    <w:rsid w:val="00DE7807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454"/>
    <w:rsid w:val="00E06975"/>
    <w:rsid w:val="00E06DD1"/>
    <w:rsid w:val="00E06F49"/>
    <w:rsid w:val="00E11756"/>
    <w:rsid w:val="00E13972"/>
    <w:rsid w:val="00E14AAB"/>
    <w:rsid w:val="00E15C8E"/>
    <w:rsid w:val="00E15F4E"/>
    <w:rsid w:val="00E172B9"/>
    <w:rsid w:val="00E17411"/>
    <w:rsid w:val="00E176C4"/>
    <w:rsid w:val="00E1773E"/>
    <w:rsid w:val="00E17C39"/>
    <w:rsid w:val="00E20C3E"/>
    <w:rsid w:val="00E214E7"/>
    <w:rsid w:val="00E21A82"/>
    <w:rsid w:val="00E21DAB"/>
    <w:rsid w:val="00E24C3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2A56"/>
    <w:rsid w:val="00E438D4"/>
    <w:rsid w:val="00E44DA7"/>
    <w:rsid w:val="00E44DC4"/>
    <w:rsid w:val="00E46BBE"/>
    <w:rsid w:val="00E50660"/>
    <w:rsid w:val="00E50677"/>
    <w:rsid w:val="00E51D9C"/>
    <w:rsid w:val="00E554E0"/>
    <w:rsid w:val="00E55DF5"/>
    <w:rsid w:val="00E602AB"/>
    <w:rsid w:val="00E603E7"/>
    <w:rsid w:val="00E614D8"/>
    <w:rsid w:val="00E65145"/>
    <w:rsid w:val="00E66828"/>
    <w:rsid w:val="00E70388"/>
    <w:rsid w:val="00E70E6E"/>
    <w:rsid w:val="00E7113A"/>
    <w:rsid w:val="00E711F6"/>
    <w:rsid w:val="00E732AE"/>
    <w:rsid w:val="00E73A29"/>
    <w:rsid w:val="00E73BA2"/>
    <w:rsid w:val="00E73C82"/>
    <w:rsid w:val="00E75379"/>
    <w:rsid w:val="00E754EA"/>
    <w:rsid w:val="00E755BC"/>
    <w:rsid w:val="00E8028A"/>
    <w:rsid w:val="00E8057B"/>
    <w:rsid w:val="00E8095D"/>
    <w:rsid w:val="00E83AB6"/>
    <w:rsid w:val="00E847CB"/>
    <w:rsid w:val="00E86382"/>
    <w:rsid w:val="00E929CF"/>
    <w:rsid w:val="00E94877"/>
    <w:rsid w:val="00E95787"/>
    <w:rsid w:val="00E96A11"/>
    <w:rsid w:val="00E96D28"/>
    <w:rsid w:val="00EA209B"/>
    <w:rsid w:val="00EA23C7"/>
    <w:rsid w:val="00EA4187"/>
    <w:rsid w:val="00EA4C0C"/>
    <w:rsid w:val="00EA53DB"/>
    <w:rsid w:val="00EA58E2"/>
    <w:rsid w:val="00EA5916"/>
    <w:rsid w:val="00EA5B1B"/>
    <w:rsid w:val="00EA79E4"/>
    <w:rsid w:val="00EB07AE"/>
    <w:rsid w:val="00EB1A00"/>
    <w:rsid w:val="00EB39ED"/>
    <w:rsid w:val="00EB3FC7"/>
    <w:rsid w:val="00EB4166"/>
    <w:rsid w:val="00EB5555"/>
    <w:rsid w:val="00EB5C35"/>
    <w:rsid w:val="00EB755F"/>
    <w:rsid w:val="00EC2E12"/>
    <w:rsid w:val="00EC3763"/>
    <w:rsid w:val="00EC4935"/>
    <w:rsid w:val="00EC4D8A"/>
    <w:rsid w:val="00EC58E3"/>
    <w:rsid w:val="00EC7B19"/>
    <w:rsid w:val="00EC7B94"/>
    <w:rsid w:val="00ED259E"/>
    <w:rsid w:val="00ED2AF5"/>
    <w:rsid w:val="00ED54F9"/>
    <w:rsid w:val="00ED74EB"/>
    <w:rsid w:val="00ED7963"/>
    <w:rsid w:val="00ED7E0C"/>
    <w:rsid w:val="00EE0A98"/>
    <w:rsid w:val="00EE148A"/>
    <w:rsid w:val="00EE2EAF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A79"/>
    <w:rsid w:val="00F05FE1"/>
    <w:rsid w:val="00F060D7"/>
    <w:rsid w:val="00F06B08"/>
    <w:rsid w:val="00F0719E"/>
    <w:rsid w:val="00F077FE"/>
    <w:rsid w:val="00F11E9E"/>
    <w:rsid w:val="00F12019"/>
    <w:rsid w:val="00F12F4C"/>
    <w:rsid w:val="00F13470"/>
    <w:rsid w:val="00F13A2E"/>
    <w:rsid w:val="00F14578"/>
    <w:rsid w:val="00F16718"/>
    <w:rsid w:val="00F16CD8"/>
    <w:rsid w:val="00F16D1D"/>
    <w:rsid w:val="00F17776"/>
    <w:rsid w:val="00F17BD2"/>
    <w:rsid w:val="00F20A39"/>
    <w:rsid w:val="00F23D90"/>
    <w:rsid w:val="00F25730"/>
    <w:rsid w:val="00F2576A"/>
    <w:rsid w:val="00F274DA"/>
    <w:rsid w:val="00F3075C"/>
    <w:rsid w:val="00F30B3A"/>
    <w:rsid w:val="00F313A7"/>
    <w:rsid w:val="00F32726"/>
    <w:rsid w:val="00F32B40"/>
    <w:rsid w:val="00F36B02"/>
    <w:rsid w:val="00F414BB"/>
    <w:rsid w:val="00F420B0"/>
    <w:rsid w:val="00F42A6A"/>
    <w:rsid w:val="00F436BB"/>
    <w:rsid w:val="00F45C8A"/>
    <w:rsid w:val="00F46EF8"/>
    <w:rsid w:val="00F5003E"/>
    <w:rsid w:val="00F5018A"/>
    <w:rsid w:val="00F509C2"/>
    <w:rsid w:val="00F50E79"/>
    <w:rsid w:val="00F513BA"/>
    <w:rsid w:val="00F51D19"/>
    <w:rsid w:val="00F51E08"/>
    <w:rsid w:val="00F524D1"/>
    <w:rsid w:val="00F53206"/>
    <w:rsid w:val="00F539BC"/>
    <w:rsid w:val="00F53A6D"/>
    <w:rsid w:val="00F54634"/>
    <w:rsid w:val="00F553DC"/>
    <w:rsid w:val="00F55C46"/>
    <w:rsid w:val="00F562C8"/>
    <w:rsid w:val="00F56B42"/>
    <w:rsid w:val="00F619B4"/>
    <w:rsid w:val="00F61B0F"/>
    <w:rsid w:val="00F61D91"/>
    <w:rsid w:val="00F62F05"/>
    <w:rsid w:val="00F63773"/>
    <w:rsid w:val="00F6622A"/>
    <w:rsid w:val="00F6703F"/>
    <w:rsid w:val="00F70208"/>
    <w:rsid w:val="00F7083C"/>
    <w:rsid w:val="00F70BE6"/>
    <w:rsid w:val="00F724E5"/>
    <w:rsid w:val="00F73D75"/>
    <w:rsid w:val="00F743C3"/>
    <w:rsid w:val="00F748B2"/>
    <w:rsid w:val="00F74B2E"/>
    <w:rsid w:val="00F762FF"/>
    <w:rsid w:val="00F7632D"/>
    <w:rsid w:val="00F7716E"/>
    <w:rsid w:val="00F806D5"/>
    <w:rsid w:val="00F81DA4"/>
    <w:rsid w:val="00F82140"/>
    <w:rsid w:val="00F840E8"/>
    <w:rsid w:val="00F84C9C"/>
    <w:rsid w:val="00F868A4"/>
    <w:rsid w:val="00F870DD"/>
    <w:rsid w:val="00F8740E"/>
    <w:rsid w:val="00F87B2B"/>
    <w:rsid w:val="00F901FF"/>
    <w:rsid w:val="00F914F9"/>
    <w:rsid w:val="00F93C24"/>
    <w:rsid w:val="00F9431C"/>
    <w:rsid w:val="00F9449D"/>
    <w:rsid w:val="00F96889"/>
    <w:rsid w:val="00F979E5"/>
    <w:rsid w:val="00FA1D4B"/>
    <w:rsid w:val="00FA74E1"/>
    <w:rsid w:val="00FB052B"/>
    <w:rsid w:val="00FB1312"/>
    <w:rsid w:val="00FB184F"/>
    <w:rsid w:val="00FB1971"/>
    <w:rsid w:val="00FB3663"/>
    <w:rsid w:val="00FB3D24"/>
    <w:rsid w:val="00FB4D49"/>
    <w:rsid w:val="00FB5EEB"/>
    <w:rsid w:val="00FB6564"/>
    <w:rsid w:val="00FB6BA5"/>
    <w:rsid w:val="00FB757F"/>
    <w:rsid w:val="00FC0D13"/>
    <w:rsid w:val="00FC43BC"/>
    <w:rsid w:val="00FC4DE2"/>
    <w:rsid w:val="00FC55AD"/>
    <w:rsid w:val="00FC6AD1"/>
    <w:rsid w:val="00FC7B6B"/>
    <w:rsid w:val="00FD057D"/>
    <w:rsid w:val="00FD085C"/>
    <w:rsid w:val="00FD123A"/>
    <w:rsid w:val="00FD1E14"/>
    <w:rsid w:val="00FD1F0F"/>
    <w:rsid w:val="00FD2F82"/>
    <w:rsid w:val="00FD3086"/>
    <w:rsid w:val="00FD374C"/>
    <w:rsid w:val="00FD3D94"/>
    <w:rsid w:val="00FD4C33"/>
    <w:rsid w:val="00FD5617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ACD"/>
    <w:rsid w:val="00FE6ED0"/>
    <w:rsid w:val="00FE716B"/>
    <w:rsid w:val="00FF3757"/>
    <w:rsid w:val="00FF480D"/>
    <w:rsid w:val="00FF5333"/>
    <w:rsid w:val="00FF53E7"/>
    <w:rsid w:val="00FF5AEC"/>
    <w:rsid w:val="00FF5EDA"/>
    <w:rsid w:val="00FF7C86"/>
    <w:rsid w:val="522756D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34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color w:val="595959"/>
      <w:kern w:val="0"/>
      <w:sz w:val="22"/>
      <w:szCs w:val="22"/>
      <w:lang w:val="zh-CN" w:eastAsia="zh-CN" w:bidi="ar-SA"/>
    </w:rPr>
  </w:style>
  <w:style w:type="paragraph" w:styleId="2">
    <w:name w:val="heading 1"/>
    <w:basedOn w:val="3"/>
    <w:next w:val="1"/>
    <w:link w:val="31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rFonts w:cs="Times New Roman"/>
      <w:b/>
      <w:color w:val="4472C4"/>
      <w:sz w:val="48"/>
      <w:szCs w:val="48"/>
    </w:rPr>
  </w:style>
  <w:style w:type="paragraph" w:styleId="4">
    <w:name w:val="heading 2"/>
    <w:basedOn w:val="3"/>
    <w:next w:val="1"/>
    <w:link w:val="32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rFonts w:cs="Times New Roman"/>
      <w:b/>
      <w:color w:val="4472C4"/>
      <w:sz w:val="24"/>
      <w:lang w:val="en-US"/>
    </w:rPr>
  </w:style>
  <w:style w:type="paragraph" w:styleId="5">
    <w:name w:val="heading 3"/>
    <w:basedOn w:val="3"/>
    <w:next w:val="1"/>
    <w:link w:val="33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rFonts w:cs="Times New Roman"/>
      <w:b/>
      <w:lang w:val="en-US"/>
    </w:rPr>
  </w:style>
  <w:style w:type="paragraph" w:styleId="6">
    <w:name w:val="heading 4"/>
    <w:basedOn w:val="3"/>
    <w:next w:val="1"/>
    <w:link w:val="34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rFonts w:cs="Times New Roman"/>
      <w:b/>
      <w:lang w:val="en-US"/>
    </w:rPr>
  </w:style>
  <w:style w:type="paragraph" w:styleId="7">
    <w:name w:val="heading 5"/>
    <w:basedOn w:val="3"/>
    <w:next w:val="1"/>
    <w:link w:val="35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firstLine="0" w:firstLineChars="0"/>
      <w:outlineLvl w:val="4"/>
    </w:pPr>
    <w:rPr>
      <w:rFonts w:cs="Times New Roman"/>
      <w:b/>
    </w:rPr>
  </w:style>
  <w:style w:type="paragraph" w:styleId="8">
    <w:name w:val="heading 6"/>
    <w:basedOn w:val="1"/>
    <w:next w:val="1"/>
    <w:link w:val="4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7"/>
    <w:basedOn w:val="1"/>
    <w:next w:val="1"/>
    <w:link w:val="48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10">
    <w:name w:val="heading 8"/>
    <w:basedOn w:val="1"/>
    <w:next w:val="1"/>
    <w:link w:val="49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1">
    <w:name w:val="heading 9"/>
    <w:basedOn w:val="1"/>
    <w:next w:val="1"/>
    <w:link w:val="50"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2">
    <w:name w:val="Default Paragraph Font"/>
    <w:semiHidden/>
    <w:unhideWhenUsed/>
    <w:uiPriority w:val="1"/>
  </w:style>
  <w:style w:type="table" w:default="1" w:styleId="2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link w:val="39"/>
    <w:qFormat/>
    <w:uiPriority w:val="34"/>
    <w:pPr>
      <w:ind w:firstLine="420"/>
    </w:pPr>
  </w:style>
  <w:style w:type="paragraph" w:styleId="12">
    <w:name w:val="annotation subject"/>
    <w:basedOn w:val="13"/>
    <w:next w:val="13"/>
    <w:link w:val="52"/>
    <w:semiHidden/>
    <w:unhideWhenUsed/>
    <w:uiPriority w:val="99"/>
    <w:rPr>
      <w:b/>
      <w:bCs/>
    </w:rPr>
  </w:style>
  <w:style w:type="paragraph" w:styleId="13">
    <w:name w:val="annotation text"/>
    <w:basedOn w:val="1"/>
    <w:link w:val="51"/>
    <w:semiHidden/>
    <w:unhideWhenUsed/>
    <w:uiPriority w:val="99"/>
  </w:style>
  <w:style w:type="paragraph" w:styleId="14">
    <w:name w:val="Document Map"/>
    <w:basedOn w:val="1"/>
    <w:link w:val="43"/>
    <w:semiHidden/>
    <w:unhideWhenUsed/>
    <w:uiPriority w:val="99"/>
    <w:rPr>
      <w:rFonts w:ascii="宋体" w:eastAsia="宋体"/>
      <w:sz w:val="18"/>
      <w:szCs w:val="18"/>
    </w:rPr>
  </w:style>
  <w:style w:type="paragraph" w:styleId="1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6">
    <w:name w:val="Balloon Text"/>
    <w:basedOn w:val="1"/>
    <w:link w:val="42"/>
    <w:semiHidden/>
    <w:unhideWhenUsed/>
    <w:uiPriority w:val="99"/>
    <w:pPr>
      <w:spacing w:before="0" w:after="0" w:line="240" w:lineRule="auto"/>
    </w:pPr>
    <w:rPr>
      <w:sz w:val="18"/>
      <w:szCs w:val="18"/>
    </w:rPr>
  </w:style>
  <w:style w:type="paragraph" w:styleId="17">
    <w:name w:val="footer"/>
    <w:basedOn w:val="1"/>
    <w:link w:val="30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8">
    <w:name w:val="header"/>
    <w:basedOn w:val="1"/>
    <w:link w:val="2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Title"/>
    <w:basedOn w:val="1"/>
    <w:next w:val="1"/>
    <w:link w:val="3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3">
    <w:name w:val="Emphasis"/>
    <w:basedOn w:val="22"/>
    <w:qFormat/>
    <w:uiPriority w:val="20"/>
    <w:rPr>
      <w:i/>
      <w:iCs/>
    </w:rPr>
  </w:style>
  <w:style w:type="character" w:styleId="24">
    <w:name w:val="Hyperlink"/>
    <w:basedOn w:val="2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22"/>
    <w:semiHidden/>
    <w:unhideWhenUsed/>
    <w:qFormat/>
    <w:uiPriority w:val="99"/>
    <w:rPr>
      <w:sz w:val="21"/>
      <w:szCs w:val="21"/>
    </w:rPr>
  </w:style>
  <w:style w:type="table" w:styleId="27">
    <w:name w:val="Table Grid"/>
    <w:basedOn w:val="26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28">
    <w:name w:val="Colorful Shading Accent 3"/>
    <w:basedOn w:val="26"/>
    <w:uiPriority w:val="34"/>
    <w:rPr>
      <w:rFonts w:ascii="Microsoft YaHei UI" w:hAnsi="Microsoft YaHei UI" w:eastAsia="Microsoft YaHei UI" w:cs="Times New Roman"/>
      <w:color w:val="595959"/>
      <w:kern w:val="0"/>
      <w:sz w:val="22"/>
      <w:lang w:val="zh-CN"/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>
        <w:tblLayout w:type="fixed"/>
      </w:tblPr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>
        <w:tblLayout w:type="fixed"/>
      </w:tblPr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>
        <w:tblLayout w:type="fixed"/>
      </w:tblPr>
      <w:tcPr>
        <w:shd w:val="clear" w:color="auto" w:fill="D6E3BC" w:themeFill="accent3" w:themeFillTint="66"/>
      </w:tcPr>
    </w:tblStylePr>
    <w:tblStylePr w:type="band1Horz">
      <w:tblPr>
        <w:tblLayout w:type="fixed"/>
      </w:tblPr>
      <w:tcPr>
        <w:shd w:val="clear" w:color="auto" w:fill="CDDDAC" w:themeFill="accent3" w:themeFillTint="7F"/>
      </w:tcPr>
    </w:tblStylePr>
  </w:style>
  <w:style w:type="character" w:customStyle="1" w:styleId="29">
    <w:name w:val="页眉字符"/>
    <w:basedOn w:val="22"/>
    <w:link w:val="18"/>
    <w:uiPriority w:val="99"/>
    <w:rPr>
      <w:sz w:val="18"/>
      <w:szCs w:val="18"/>
    </w:rPr>
  </w:style>
  <w:style w:type="character" w:customStyle="1" w:styleId="30">
    <w:name w:val="页脚字符"/>
    <w:basedOn w:val="22"/>
    <w:link w:val="17"/>
    <w:uiPriority w:val="99"/>
    <w:rPr>
      <w:sz w:val="18"/>
      <w:szCs w:val="18"/>
    </w:rPr>
  </w:style>
  <w:style w:type="character" w:customStyle="1" w:styleId="31">
    <w:name w:val="标题 1字符"/>
    <w:basedOn w:val="22"/>
    <w:link w:val="2"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32">
    <w:name w:val="标题 2字符"/>
    <w:basedOn w:val="22"/>
    <w:link w:val="4"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33">
    <w:name w:val="标题 3字符"/>
    <w:basedOn w:val="22"/>
    <w:link w:val="5"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34">
    <w:name w:val="标题 4字符"/>
    <w:basedOn w:val="22"/>
    <w:link w:val="6"/>
    <w:uiPriority w:val="9"/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character" w:customStyle="1" w:styleId="35">
    <w:name w:val="标题 5字符"/>
    <w:basedOn w:val="22"/>
    <w:link w:val="7"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36">
    <w:name w:val="标题字符"/>
    <w:basedOn w:val="22"/>
    <w:link w:val="21"/>
    <w:uiPriority w:val="10"/>
    <w:rPr>
      <w:rFonts w:eastAsia="宋体" w:asciiTheme="majorHAnsi" w:hAnsiTheme="majorHAnsi" w:cstheme="majorBidi"/>
      <w:b/>
      <w:bCs/>
      <w:color w:val="595959"/>
      <w:kern w:val="0"/>
      <w:sz w:val="32"/>
      <w:szCs w:val="32"/>
      <w:lang w:val="zh-CN"/>
    </w:rPr>
  </w:style>
  <w:style w:type="paragraph" w:styleId="37">
    <w:name w:val="No Spacing"/>
    <w:link w:val="38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38">
    <w:name w:val="无间隔字符"/>
    <w:basedOn w:val="22"/>
    <w:link w:val="37"/>
    <w:uiPriority w:val="1"/>
    <w:rPr>
      <w:kern w:val="0"/>
      <w:sz w:val="22"/>
    </w:rPr>
  </w:style>
  <w:style w:type="character" w:customStyle="1" w:styleId="39">
    <w:name w:val="列出段落字符"/>
    <w:basedOn w:val="22"/>
    <w:link w:val="3"/>
    <w:uiPriority w:val="34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customStyle="1" w:styleId="40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sz w:val="32"/>
      <w:szCs w:val="32"/>
      <w:lang w:val="en-US"/>
    </w:rPr>
  </w:style>
  <w:style w:type="paragraph" w:customStyle="1" w:styleId="41">
    <w:name w:val="表格文字"/>
    <w:basedOn w:val="1"/>
    <w:qFormat/>
    <w:uiPriority w:val="0"/>
    <w:pPr>
      <w:spacing w:before="0" w:after="0" w:line="400" w:lineRule="exact"/>
      <w:ind w:firstLine="0" w:firstLineChars="0"/>
    </w:pPr>
    <w:rPr>
      <w:rFonts w:cs="Times New Roman"/>
      <w:b/>
      <w:bCs/>
      <w:sz w:val="20"/>
      <w:lang w:val="en-US"/>
    </w:rPr>
  </w:style>
  <w:style w:type="character" w:customStyle="1" w:styleId="42">
    <w:name w:val="批注框文本字符"/>
    <w:basedOn w:val="22"/>
    <w:link w:val="16"/>
    <w:semiHidden/>
    <w:uiPriority w:val="99"/>
    <w:rPr>
      <w:rFonts w:ascii="Microsoft YaHei UI" w:hAnsi="Microsoft YaHei UI" w:eastAsia="Microsoft YaHei UI"/>
      <w:color w:val="595959"/>
      <w:kern w:val="0"/>
      <w:sz w:val="18"/>
      <w:szCs w:val="18"/>
      <w:lang w:val="zh-CN"/>
    </w:rPr>
  </w:style>
  <w:style w:type="character" w:customStyle="1" w:styleId="43">
    <w:name w:val="文档结构图字符"/>
    <w:basedOn w:val="22"/>
    <w:link w:val="14"/>
    <w:semiHidden/>
    <w:uiPriority w:val="99"/>
    <w:rPr>
      <w:rFonts w:ascii="宋体" w:hAnsi="Microsoft YaHei UI" w:eastAsia="宋体"/>
      <w:color w:val="595959"/>
      <w:kern w:val="0"/>
      <w:sz w:val="18"/>
      <w:szCs w:val="18"/>
      <w:lang w:val="zh-CN"/>
    </w:rPr>
  </w:style>
  <w:style w:type="character" w:customStyle="1" w:styleId="44">
    <w:name w:val="彩色底纹 - 强调文字颜色 3字符"/>
    <w:locked/>
    <w:uiPriority w:val="34"/>
    <w:rPr>
      <w:rFonts w:ascii="Microsoft YaHei UI" w:hAnsi="Microsoft YaHei UI" w:eastAsia="Microsoft YaHei UI" w:cs="Times New Roman"/>
      <w:color w:val="595959"/>
      <w:kern w:val="0"/>
      <w:sz w:val="22"/>
      <w:lang w:val="zh-CN"/>
    </w:rPr>
  </w:style>
  <w:style w:type="character" w:customStyle="1" w:styleId="45">
    <w:name w:val="apple-style-span"/>
    <w:uiPriority w:val="0"/>
  </w:style>
  <w:style w:type="character" w:customStyle="1" w:styleId="46">
    <w:name w:val="fontmenu"/>
    <w:basedOn w:val="22"/>
    <w:qFormat/>
    <w:uiPriority w:val="0"/>
  </w:style>
  <w:style w:type="character" w:customStyle="1" w:styleId="47">
    <w:name w:val="标题 6字符"/>
    <w:basedOn w:val="22"/>
    <w:link w:val="8"/>
    <w:qFormat/>
    <w:uiPriority w:val="9"/>
    <w:rPr>
      <w:rFonts w:asciiTheme="majorHAnsi" w:hAnsiTheme="majorHAnsi" w:eastAsiaTheme="majorEastAsia" w:cstheme="majorBidi"/>
      <w:b/>
      <w:bCs/>
      <w:color w:val="595959"/>
      <w:kern w:val="0"/>
      <w:sz w:val="24"/>
      <w:szCs w:val="24"/>
      <w:lang w:val="zh-CN"/>
    </w:rPr>
  </w:style>
  <w:style w:type="character" w:customStyle="1" w:styleId="48">
    <w:name w:val="标题 7字符"/>
    <w:basedOn w:val="22"/>
    <w:link w:val="9"/>
    <w:qFormat/>
    <w:uiPriority w:val="9"/>
    <w:rPr>
      <w:rFonts w:ascii="Microsoft YaHei UI" w:hAnsi="Microsoft YaHei UI" w:eastAsia="Microsoft YaHei UI"/>
      <w:b/>
      <w:bCs/>
      <w:color w:val="595959"/>
      <w:kern w:val="0"/>
      <w:sz w:val="24"/>
      <w:szCs w:val="24"/>
      <w:lang w:val="zh-CN"/>
    </w:rPr>
  </w:style>
  <w:style w:type="character" w:customStyle="1" w:styleId="49">
    <w:name w:val="标题 8字符"/>
    <w:basedOn w:val="22"/>
    <w:link w:val="10"/>
    <w:qFormat/>
    <w:uiPriority w:val="9"/>
    <w:rPr>
      <w:rFonts w:asciiTheme="majorHAnsi" w:hAnsiTheme="majorHAnsi" w:eastAsiaTheme="majorEastAsia" w:cstheme="majorBidi"/>
      <w:color w:val="595959"/>
      <w:kern w:val="0"/>
      <w:sz w:val="24"/>
      <w:szCs w:val="24"/>
      <w:lang w:val="zh-CN"/>
    </w:rPr>
  </w:style>
  <w:style w:type="character" w:customStyle="1" w:styleId="50">
    <w:name w:val="标题 9字符"/>
    <w:basedOn w:val="22"/>
    <w:link w:val="11"/>
    <w:qFormat/>
    <w:uiPriority w:val="9"/>
    <w:rPr>
      <w:rFonts w:asciiTheme="majorHAnsi" w:hAnsiTheme="majorHAnsi" w:eastAsiaTheme="majorEastAsia" w:cstheme="majorBidi"/>
      <w:color w:val="595959"/>
      <w:kern w:val="0"/>
      <w:szCs w:val="21"/>
      <w:lang w:val="zh-CN"/>
    </w:rPr>
  </w:style>
  <w:style w:type="character" w:customStyle="1" w:styleId="51">
    <w:name w:val="批注文字字符"/>
    <w:basedOn w:val="22"/>
    <w:link w:val="13"/>
    <w:semiHidden/>
    <w:uiPriority w:val="99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character" w:customStyle="1" w:styleId="52">
    <w:name w:val="批注主题字符"/>
    <w:basedOn w:val="51"/>
    <w:link w:val="12"/>
    <w:semiHidden/>
    <w:uiPriority w:val="99"/>
    <w:rPr>
      <w:rFonts w:ascii="Microsoft YaHei UI" w:hAnsi="Microsoft YaHei UI" w:eastAsia="Microsoft YaHei UI"/>
      <w:b/>
      <w:bCs/>
      <w:color w:val="595959"/>
      <w:kern w:val="0"/>
      <w:sz w:val="22"/>
      <w:lang w:val="zh-CN"/>
    </w:rPr>
  </w:style>
  <w:style w:type="character" w:customStyle="1" w:styleId="53">
    <w:name w:val="password-min-char"/>
    <w:basedOn w:val="22"/>
    <w:uiPriority w:val="0"/>
  </w:style>
  <w:style w:type="character" w:customStyle="1" w:styleId="54">
    <w:name w:val="apple-converted-space"/>
    <w:basedOn w:val="2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dsg\Library\Group%20Containers\UBF8T346G9.Office\User%20Content.localized\Templates.localized\supwisdom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3B9B3D-778B-A441-85B5-0E6725EF720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supwisdom模板.dotx</Template>
  <Company>番茄花园</Company>
  <Pages>6</Pages>
  <Words>121</Words>
  <Characters>692</Characters>
  <Lines>5</Lines>
  <Paragraphs>1</Paragraphs>
  <TotalTime>0</TotalTime>
  <ScaleCrop>false</ScaleCrop>
  <LinksUpToDate>false</LinksUpToDate>
  <CharactersWithSpaces>812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2018-01-08T13:40:00Z</dcterms:created>
  <dc:creator>田一非</dc:creator>
  <cp:lastModifiedBy>admin</cp:lastModifiedBy>
  <dcterms:modified xsi:type="dcterms:W3CDTF">2018-01-09T06:24:16Z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